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C2E" w:rsidRPr="0043205E" w:rsidRDefault="00325C2E" w:rsidP="00325C2E">
      <w:pPr>
        <w:rPr>
          <w:rFonts w:ascii="Arial" w:hAnsi="Arial" w:cs="Arial"/>
          <w:sz w:val="20"/>
          <w:szCs w:val="20"/>
        </w:rPr>
      </w:pPr>
    </w:p>
    <w:p w:rsidR="00325C2E" w:rsidRDefault="00325C2E" w:rsidP="00325C2E">
      <w:pPr>
        <w:pStyle w:val="NoSpacing"/>
        <w:jc w:val="center"/>
        <w:rPr>
          <w:rFonts w:ascii="Arial" w:hAnsi="Arial" w:cs="Arial"/>
          <w:b/>
          <w:sz w:val="20"/>
          <w:szCs w:val="20"/>
        </w:rPr>
      </w:pPr>
      <w:r w:rsidRPr="00325C2E">
        <w:rPr>
          <w:rFonts w:ascii="Arial" w:hAnsi="Arial" w:cs="Arial"/>
          <w:b/>
          <w:sz w:val="20"/>
          <w:szCs w:val="20"/>
        </w:rPr>
        <w:t>GUIDANCE NOTES</w:t>
      </w:r>
    </w:p>
    <w:p w:rsidR="00325C2E" w:rsidRPr="00325C2E" w:rsidRDefault="00325C2E" w:rsidP="00325C2E">
      <w:pPr>
        <w:pStyle w:val="NoSpacing"/>
        <w:jc w:val="center"/>
        <w:rPr>
          <w:rFonts w:ascii="Arial" w:hAnsi="Arial" w:cs="Arial"/>
          <w:b/>
          <w:sz w:val="20"/>
          <w:szCs w:val="20"/>
        </w:rPr>
      </w:pPr>
    </w:p>
    <w:p w:rsidR="00325C2E" w:rsidRPr="00CE3C93" w:rsidRDefault="00325C2E" w:rsidP="00325C2E">
      <w:pPr>
        <w:pBdr>
          <w:top w:val="single" w:sz="4" w:space="1" w:color="auto"/>
          <w:left w:val="single" w:sz="4" w:space="4" w:color="auto"/>
          <w:bottom w:val="single" w:sz="4" w:space="1" w:color="auto"/>
          <w:right w:val="single" w:sz="4" w:space="4" w:color="auto"/>
        </w:pBdr>
        <w:shd w:val="clear" w:color="auto" w:fill="C6D9F1"/>
        <w:rPr>
          <w:rFonts w:ascii="Arial" w:hAnsi="Arial" w:cs="Arial"/>
          <w:b/>
          <w:sz w:val="20"/>
          <w:szCs w:val="20"/>
        </w:rPr>
      </w:pPr>
      <w:r w:rsidRPr="00CE3C93">
        <w:rPr>
          <w:rFonts w:ascii="Arial" w:hAnsi="Arial" w:cs="Arial"/>
          <w:b/>
          <w:sz w:val="20"/>
          <w:szCs w:val="20"/>
        </w:rPr>
        <w:t>YOUR APPLICATION AND THE RECRUITMENT PROCESS</w:t>
      </w:r>
    </w:p>
    <w:p w:rsidR="00325C2E" w:rsidRPr="00CE3C93" w:rsidRDefault="00325C2E" w:rsidP="00325C2E">
      <w:pPr>
        <w:rPr>
          <w:rFonts w:ascii="Arial" w:hAnsi="Arial" w:cs="Arial"/>
          <w:b/>
          <w:i/>
          <w:sz w:val="20"/>
          <w:szCs w:val="20"/>
        </w:rPr>
      </w:pPr>
      <w:r w:rsidRPr="00CE3C93">
        <w:rPr>
          <w:rFonts w:ascii="Arial" w:hAnsi="Arial" w:cs="Arial"/>
          <w:b/>
          <w:i/>
          <w:sz w:val="20"/>
          <w:szCs w:val="20"/>
        </w:rPr>
        <w:t xml:space="preserve">Thank you for expressing an interest in working for </w:t>
      </w:r>
      <w:r w:rsidR="005E6348">
        <w:rPr>
          <w:rFonts w:ascii="Arial" w:hAnsi="Arial" w:cs="Arial"/>
          <w:b/>
          <w:i/>
          <w:sz w:val="20"/>
          <w:szCs w:val="20"/>
        </w:rPr>
        <w:t>Next Generation Housing Services</w:t>
      </w:r>
    </w:p>
    <w:p w:rsidR="00325C2E" w:rsidRPr="00CE3C93" w:rsidRDefault="00325C2E" w:rsidP="00325C2E">
      <w:pPr>
        <w:jc w:val="both"/>
        <w:rPr>
          <w:rFonts w:ascii="Arial" w:hAnsi="Arial" w:cs="Arial"/>
          <w:sz w:val="20"/>
          <w:szCs w:val="20"/>
        </w:rPr>
      </w:pPr>
      <w:r w:rsidRPr="00CE3C93">
        <w:rPr>
          <w:rFonts w:ascii="Arial" w:hAnsi="Arial" w:cs="Arial"/>
          <w:sz w:val="20"/>
          <w:szCs w:val="20"/>
        </w:rPr>
        <w:t>These guidance notes are designed to assist you with your application and to explain the process that will be used to select the most su</w:t>
      </w:r>
      <w:r>
        <w:rPr>
          <w:rFonts w:ascii="Arial" w:hAnsi="Arial" w:cs="Arial"/>
          <w:sz w:val="20"/>
          <w:szCs w:val="20"/>
        </w:rPr>
        <w:t>itable applicant for the post.</w:t>
      </w:r>
    </w:p>
    <w:p w:rsidR="00325C2E" w:rsidRPr="00CE3C93" w:rsidRDefault="00325C2E" w:rsidP="00325C2E">
      <w:pPr>
        <w:pBdr>
          <w:top w:val="single" w:sz="4" w:space="1" w:color="auto"/>
          <w:left w:val="single" w:sz="4" w:space="4" w:color="auto"/>
          <w:bottom w:val="single" w:sz="4" w:space="1" w:color="auto"/>
          <w:right w:val="single" w:sz="4" w:space="4" w:color="auto"/>
        </w:pBdr>
        <w:shd w:val="clear" w:color="auto" w:fill="C6D9F1"/>
        <w:rPr>
          <w:rFonts w:ascii="Arial" w:hAnsi="Arial" w:cs="Arial"/>
          <w:b/>
          <w:sz w:val="20"/>
          <w:szCs w:val="20"/>
        </w:rPr>
      </w:pPr>
      <w:r w:rsidRPr="00CE3C93">
        <w:rPr>
          <w:rFonts w:ascii="Arial" w:hAnsi="Arial" w:cs="Arial"/>
          <w:b/>
          <w:sz w:val="20"/>
          <w:szCs w:val="20"/>
        </w:rPr>
        <w:t>READ THE JOB INFORMATION CAREF</w:t>
      </w:r>
      <w:r>
        <w:rPr>
          <w:rFonts w:ascii="Arial" w:hAnsi="Arial" w:cs="Arial"/>
          <w:b/>
          <w:sz w:val="20"/>
          <w:szCs w:val="20"/>
        </w:rPr>
        <w:t>ULLY BEFORE COMPLETING THE FORM</w:t>
      </w:r>
    </w:p>
    <w:p w:rsidR="00325C2E" w:rsidRPr="00CE3C93" w:rsidRDefault="00325C2E" w:rsidP="00325C2E">
      <w:pPr>
        <w:jc w:val="both"/>
        <w:rPr>
          <w:rFonts w:ascii="Arial" w:hAnsi="Arial" w:cs="Arial"/>
          <w:sz w:val="20"/>
          <w:szCs w:val="20"/>
        </w:rPr>
      </w:pPr>
      <w:r w:rsidRPr="00CE3C93">
        <w:rPr>
          <w:rFonts w:ascii="Arial" w:hAnsi="Arial" w:cs="Arial"/>
          <w:sz w:val="20"/>
          <w:szCs w:val="20"/>
        </w:rPr>
        <w:t>The job description lists the main duties of the post and the person specification identifies the necessary competencies required to undertake the role</w:t>
      </w:r>
      <w:r>
        <w:rPr>
          <w:rFonts w:ascii="Arial" w:hAnsi="Arial" w:cs="Arial"/>
          <w:sz w:val="20"/>
          <w:szCs w:val="20"/>
        </w:rPr>
        <w:t>.</w:t>
      </w:r>
    </w:p>
    <w:p w:rsidR="00325C2E" w:rsidRPr="00325C2E" w:rsidRDefault="00325C2E" w:rsidP="00325C2E">
      <w:pPr>
        <w:pBdr>
          <w:top w:val="single" w:sz="4" w:space="1" w:color="auto"/>
          <w:left w:val="single" w:sz="4" w:space="4" w:color="auto"/>
          <w:bottom w:val="single" w:sz="4" w:space="1" w:color="auto"/>
          <w:right w:val="single" w:sz="4" w:space="4" w:color="auto"/>
        </w:pBdr>
        <w:shd w:val="clear" w:color="auto" w:fill="C6D9F1"/>
        <w:rPr>
          <w:rFonts w:ascii="Arial" w:hAnsi="Arial" w:cs="Arial"/>
          <w:b/>
          <w:sz w:val="20"/>
          <w:szCs w:val="20"/>
        </w:rPr>
      </w:pPr>
      <w:r w:rsidRPr="00CE3C93">
        <w:rPr>
          <w:rFonts w:ascii="Arial" w:hAnsi="Arial" w:cs="Arial"/>
          <w:b/>
          <w:sz w:val="20"/>
          <w:szCs w:val="20"/>
        </w:rPr>
        <w:t>COMPLET</w:t>
      </w:r>
      <w:r>
        <w:rPr>
          <w:rFonts w:ascii="Arial" w:hAnsi="Arial" w:cs="Arial"/>
          <w:b/>
          <w:sz w:val="20"/>
          <w:szCs w:val="20"/>
        </w:rPr>
        <w:t>ING THE APPLICATION FORM</w:t>
      </w:r>
    </w:p>
    <w:p w:rsidR="00325C2E" w:rsidRPr="00CE3C93" w:rsidRDefault="00AE123A" w:rsidP="00325C2E">
      <w:pPr>
        <w:jc w:val="both"/>
        <w:rPr>
          <w:rFonts w:ascii="Arial" w:hAnsi="Arial" w:cs="Arial"/>
          <w:sz w:val="20"/>
          <w:szCs w:val="20"/>
        </w:rPr>
      </w:pPr>
      <w:r>
        <w:rPr>
          <w:rFonts w:ascii="Arial" w:hAnsi="Arial" w:cs="Arial"/>
          <w:sz w:val="20"/>
          <w:szCs w:val="20"/>
        </w:rPr>
        <w:t>NGHS</w:t>
      </w:r>
      <w:r w:rsidR="00325C2E" w:rsidRPr="00CE3C93">
        <w:rPr>
          <w:rFonts w:ascii="Arial" w:hAnsi="Arial" w:cs="Arial"/>
          <w:sz w:val="20"/>
          <w:szCs w:val="20"/>
        </w:rPr>
        <w:t xml:space="preserve"> strives to be an Equal Opportunities employer and therefore requires the same range of information from all applicants to be submitted on the </w:t>
      </w:r>
      <w:r>
        <w:rPr>
          <w:rFonts w:ascii="Arial" w:hAnsi="Arial" w:cs="Arial"/>
          <w:sz w:val="20"/>
          <w:szCs w:val="20"/>
        </w:rPr>
        <w:t>NGHS</w:t>
      </w:r>
      <w:r w:rsidR="00325C2E" w:rsidRPr="00CE3C93">
        <w:rPr>
          <w:rFonts w:ascii="Arial" w:hAnsi="Arial" w:cs="Arial"/>
          <w:sz w:val="20"/>
          <w:szCs w:val="20"/>
        </w:rPr>
        <w:t xml:space="preserve"> Application Form. </w:t>
      </w:r>
      <w:r w:rsidR="00325C2E" w:rsidRPr="00CE3C93">
        <w:rPr>
          <w:rFonts w:ascii="Arial" w:hAnsi="Arial" w:cs="Arial"/>
          <w:b/>
          <w:sz w:val="20"/>
          <w:szCs w:val="20"/>
        </w:rPr>
        <w:t xml:space="preserve">Please do not send either a CV or written testimonials as they will not be taken into consideration and will not be forwarded to those who will be selecting candidates for interview. </w:t>
      </w:r>
      <w:r w:rsidR="00325C2E" w:rsidRPr="00CE3C93">
        <w:rPr>
          <w:rFonts w:ascii="Arial" w:hAnsi="Arial" w:cs="Arial"/>
          <w:sz w:val="20"/>
          <w:szCs w:val="20"/>
        </w:rPr>
        <w:t xml:space="preserve">Please do </w:t>
      </w:r>
      <w:r w:rsidR="00325C2E" w:rsidRPr="00CE3C93">
        <w:rPr>
          <w:rFonts w:ascii="Arial" w:hAnsi="Arial" w:cs="Arial"/>
          <w:b/>
          <w:sz w:val="20"/>
          <w:szCs w:val="20"/>
          <w:u w:val="single"/>
        </w:rPr>
        <w:t xml:space="preserve">not </w:t>
      </w:r>
      <w:r w:rsidR="00325C2E" w:rsidRPr="00CE3C93">
        <w:rPr>
          <w:rFonts w:ascii="Arial" w:hAnsi="Arial" w:cs="Arial"/>
          <w:sz w:val="20"/>
          <w:szCs w:val="20"/>
        </w:rPr>
        <w:t>include your name on any supplementary sheets, but ensure that the supporting papers are securely fastened to your application form.</w:t>
      </w:r>
    </w:p>
    <w:p w:rsidR="00325C2E" w:rsidRPr="00325C2E" w:rsidRDefault="00325C2E" w:rsidP="00325C2E">
      <w:pPr>
        <w:pBdr>
          <w:top w:val="single" w:sz="4" w:space="1" w:color="auto"/>
          <w:left w:val="single" w:sz="4" w:space="4" w:color="auto"/>
          <w:bottom w:val="single" w:sz="4" w:space="1" w:color="auto"/>
          <w:right w:val="single" w:sz="4" w:space="4" w:color="auto"/>
        </w:pBdr>
        <w:shd w:val="clear" w:color="auto" w:fill="C6D9F1"/>
        <w:rPr>
          <w:rFonts w:ascii="Arial" w:hAnsi="Arial" w:cs="Arial"/>
          <w:b/>
          <w:sz w:val="20"/>
          <w:szCs w:val="20"/>
        </w:rPr>
      </w:pPr>
      <w:r w:rsidRPr="00CE3C93">
        <w:rPr>
          <w:rFonts w:ascii="Arial" w:hAnsi="Arial" w:cs="Arial"/>
          <w:b/>
          <w:sz w:val="20"/>
          <w:szCs w:val="20"/>
        </w:rPr>
        <w:t>EVIDENCE IN SUPPORT OF APPLICATION</w:t>
      </w:r>
    </w:p>
    <w:p w:rsidR="00325C2E" w:rsidRPr="00CE3C93" w:rsidRDefault="00325C2E" w:rsidP="00325C2E">
      <w:pPr>
        <w:jc w:val="both"/>
        <w:rPr>
          <w:rFonts w:ascii="Arial" w:hAnsi="Arial" w:cs="Arial"/>
          <w:sz w:val="20"/>
          <w:szCs w:val="20"/>
        </w:rPr>
      </w:pPr>
      <w:r w:rsidRPr="00CE3C93">
        <w:rPr>
          <w:rFonts w:ascii="Arial" w:hAnsi="Arial" w:cs="Arial"/>
          <w:sz w:val="20"/>
          <w:szCs w:val="20"/>
        </w:rPr>
        <w:t xml:space="preserve">A Competency is the underlying skill, </w:t>
      </w:r>
      <w:r w:rsidR="00715C31" w:rsidRPr="00CE3C93">
        <w:rPr>
          <w:rFonts w:ascii="Arial" w:hAnsi="Arial" w:cs="Arial"/>
          <w:sz w:val="20"/>
          <w:szCs w:val="20"/>
        </w:rPr>
        <w:t>behavior</w:t>
      </w:r>
      <w:r w:rsidRPr="00CE3C93">
        <w:rPr>
          <w:rFonts w:ascii="Arial" w:hAnsi="Arial" w:cs="Arial"/>
          <w:sz w:val="20"/>
          <w:szCs w:val="20"/>
        </w:rPr>
        <w:t xml:space="preserve"> and knowledge required to perform wel</w:t>
      </w:r>
      <w:r>
        <w:rPr>
          <w:rFonts w:ascii="Arial" w:hAnsi="Arial" w:cs="Arial"/>
          <w:sz w:val="20"/>
          <w:szCs w:val="20"/>
        </w:rPr>
        <w:t>l within a particular job role.</w:t>
      </w:r>
    </w:p>
    <w:p w:rsidR="00325C2E" w:rsidRPr="00CE3C93" w:rsidRDefault="00325C2E" w:rsidP="00325C2E">
      <w:pPr>
        <w:jc w:val="both"/>
        <w:rPr>
          <w:rFonts w:ascii="Arial" w:hAnsi="Arial" w:cs="Arial"/>
          <w:sz w:val="20"/>
          <w:szCs w:val="20"/>
        </w:rPr>
      </w:pPr>
      <w:r w:rsidRPr="00CE3C93">
        <w:rPr>
          <w:rFonts w:ascii="Arial" w:hAnsi="Arial" w:cs="Arial"/>
          <w:sz w:val="20"/>
          <w:szCs w:val="20"/>
        </w:rPr>
        <w:t>Please think carefully about why you would like this job and what experience and skills you have to offer. These may have been gained through previous employment (either paid or unpaid), a course of study or through general life experience. It is extremely important that you address the requirements as listed in the person specification and show how you are able to satisfy each of the criteria. Please remember that it is not sufficient to repeat what the person specification lists – you must demonstrate how you meet each requirement, this may involve describing a situation where you have successfully employed a required skill. We are unable to make assumptions about your knowledge, skills or experience and the information that you provide will be the only basis upon which we can decide whether or not you will be shortlisted for an interview.</w:t>
      </w:r>
    </w:p>
    <w:p w:rsidR="00325C2E" w:rsidRPr="00CE3C93" w:rsidRDefault="00325C2E" w:rsidP="00325C2E">
      <w:pPr>
        <w:jc w:val="both"/>
        <w:rPr>
          <w:rFonts w:ascii="Arial" w:hAnsi="Arial" w:cs="Arial"/>
          <w:sz w:val="20"/>
          <w:szCs w:val="20"/>
        </w:rPr>
      </w:pPr>
      <w:r w:rsidRPr="00CE3C93">
        <w:rPr>
          <w:rFonts w:ascii="Arial" w:hAnsi="Arial" w:cs="Arial"/>
          <w:sz w:val="20"/>
          <w:szCs w:val="20"/>
        </w:rPr>
        <w:t>By quoting examples of why and how you demonstrated the skills, knowledge and other qualities in the past show that you have the potential to apply them in a new job in the future.  Examples need not just come from work, but also from things you have done in your spare time with family or friends.  Examples can also be given from any voluntary work or education or t</w:t>
      </w:r>
      <w:r>
        <w:rPr>
          <w:rFonts w:ascii="Arial" w:hAnsi="Arial" w:cs="Arial"/>
          <w:sz w:val="20"/>
          <w:szCs w:val="20"/>
        </w:rPr>
        <w:t>raining you may have completed.</w:t>
      </w:r>
    </w:p>
    <w:p w:rsidR="00325C2E" w:rsidRPr="00325C2E" w:rsidRDefault="00325C2E" w:rsidP="00325C2E">
      <w:pPr>
        <w:pBdr>
          <w:top w:val="single" w:sz="4" w:space="1" w:color="auto"/>
          <w:left w:val="single" w:sz="4" w:space="4" w:color="auto"/>
          <w:bottom w:val="single" w:sz="4" w:space="1" w:color="auto"/>
          <w:right w:val="single" w:sz="4" w:space="4" w:color="auto"/>
        </w:pBdr>
        <w:shd w:val="clear" w:color="auto" w:fill="C6D9F1"/>
        <w:rPr>
          <w:rFonts w:ascii="Arial" w:hAnsi="Arial" w:cs="Arial"/>
          <w:b/>
          <w:sz w:val="20"/>
          <w:szCs w:val="20"/>
        </w:rPr>
      </w:pPr>
      <w:r>
        <w:rPr>
          <w:rFonts w:ascii="Arial" w:hAnsi="Arial" w:cs="Arial"/>
          <w:b/>
          <w:sz w:val="20"/>
          <w:szCs w:val="20"/>
        </w:rPr>
        <w:t>RETURNING THE APPLICATION FORM</w:t>
      </w:r>
    </w:p>
    <w:p w:rsidR="00325C2E" w:rsidRPr="00CE3C93" w:rsidRDefault="00325C2E" w:rsidP="00325C2E">
      <w:pPr>
        <w:jc w:val="both"/>
        <w:rPr>
          <w:rFonts w:ascii="Arial" w:hAnsi="Arial" w:cs="Arial"/>
          <w:sz w:val="20"/>
          <w:szCs w:val="20"/>
        </w:rPr>
      </w:pPr>
      <w:r w:rsidRPr="00CE3C93">
        <w:rPr>
          <w:rFonts w:ascii="Arial" w:hAnsi="Arial" w:cs="Arial"/>
          <w:sz w:val="20"/>
          <w:szCs w:val="20"/>
        </w:rPr>
        <w:t>Please ensure that all sections of the application form are fully completed, that you have completed and signed the Declaration of Criminal Convictions form. Should you require additional space, you are welcome to use additional sheets of A4</w:t>
      </w:r>
      <w:r>
        <w:rPr>
          <w:rFonts w:ascii="Arial" w:hAnsi="Arial" w:cs="Arial"/>
          <w:sz w:val="20"/>
          <w:szCs w:val="20"/>
        </w:rPr>
        <w:t xml:space="preserve"> up to a maximum of two sheets.</w:t>
      </w:r>
    </w:p>
    <w:p w:rsidR="00325C2E" w:rsidRPr="00CE3C93" w:rsidRDefault="00325C2E" w:rsidP="00325C2E">
      <w:pPr>
        <w:jc w:val="both"/>
        <w:rPr>
          <w:rFonts w:ascii="Arial" w:hAnsi="Arial" w:cs="Arial"/>
          <w:sz w:val="20"/>
          <w:szCs w:val="20"/>
        </w:rPr>
      </w:pPr>
      <w:r w:rsidRPr="00CE3C93">
        <w:rPr>
          <w:rFonts w:ascii="Arial" w:hAnsi="Arial" w:cs="Arial"/>
          <w:sz w:val="20"/>
          <w:szCs w:val="20"/>
        </w:rPr>
        <w:t xml:space="preserve">The completed forms should be </w:t>
      </w:r>
      <w:r w:rsidR="00D14FBB">
        <w:rPr>
          <w:rFonts w:ascii="Arial" w:hAnsi="Arial" w:cs="Arial"/>
          <w:sz w:val="20"/>
          <w:szCs w:val="20"/>
        </w:rPr>
        <w:t>returned by email to</w:t>
      </w:r>
      <w:r w:rsidR="00B5771B">
        <w:rPr>
          <w:rFonts w:ascii="Arial" w:hAnsi="Arial" w:cs="Arial"/>
          <w:sz w:val="20"/>
          <w:szCs w:val="20"/>
        </w:rPr>
        <w:t xml:space="preserve"> </w:t>
      </w:r>
      <w:r w:rsidR="00B5771B">
        <w:t>recruitment@nextghs.co.uk</w:t>
      </w:r>
      <w:r w:rsidR="00ED7F35">
        <w:rPr>
          <w:rFonts w:ascii="Arial" w:hAnsi="Arial" w:cs="Arial"/>
          <w:sz w:val="20"/>
          <w:szCs w:val="20"/>
        </w:rPr>
        <w:t xml:space="preserve"> </w:t>
      </w:r>
      <w:r w:rsidR="00D14FBB">
        <w:rPr>
          <w:rFonts w:ascii="Arial" w:hAnsi="Arial" w:cs="Arial"/>
          <w:sz w:val="20"/>
          <w:szCs w:val="20"/>
        </w:rPr>
        <w:t xml:space="preserve"> </w:t>
      </w:r>
      <w:r w:rsidRPr="00CE3C93">
        <w:rPr>
          <w:rFonts w:ascii="Arial" w:hAnsi="Arial" w:cs="Arial"/>
          <w:b/>
          <w:sz w:val="20"/>
          <w:szCs w:val="20"/>
        </w:rPr>
        <w:t xml:space="preserve"> </w:t>
      </w:r>
      <w:r>
        <w:rPr>
          <w:rFonts w:ascii="Arial" w:hAnsi="Arial" w:cs="Arial"/>
          <w:sz w:val="20"/>
          <w:szCs w:val="20"/>
        </w:rPr>
        <w:t xml:space="preserve"> </w:t>
      </w:r>
    </w:p>
    <w:p w:rsidR="00325C2E" w:rsidRPr="00AD5A06" w:rsidRDefault="00325C2E" w:rsidP="00325C2E">
      <w:pPr>
        <w:jc w:val="both"/>
        <w:rPr>
          <w:rFonts w:ascii="Arial" w:hAnsi="Arial" w:cs="Arial"/>
          <w:sz w:val="20"/>
          <w:szCs w:val="20"/>
        </w:rPr>
      </w:pPr>
      <w:r w:rsidRPr="00AD5A06">
        <w:rPr>
          <w:rFonts w:ascii="Arial" w:hAnsi="Arial" w:cs="Arial"/>
          <w:sz w:val="20"/>
          <w:szCs w:val="20"/>
        </w:rPr>
        <w:t xml:space="preserve">The form should arrive no later than </w:t>
      </w:r>
      <w:r w:rsidR="006E5980">
        <w:rPr>
          <w:rFonts w:ascii="Arial" w:hAnsi="Arial" w:cs="Arial"/>
          <w:sz w:val="20"/>
          <w:szCs w:val="20"/>
        </w:rPr>
        <w:t>12</w:t>
      </w:r>
      <w:bookmarkStart w:id="0" w:name="_GoBack"/>
      <w:bookmarkEnd w:id="0"/>
      <w:r w:rsidR="00C11244" w:rsidRPr="00AD5A06">
        <w:rPr>
          <w:rFonts w:ascii="Arial" w:hAnsi="Arial" w:cs="Arial"/>
          <w:sz w:val="20"/>
          <w:szCs w:val="20"/>
        </w:rPr>
        <w:t>pm</w:t>
      </w:r>
      <w:r w:rsidRPr="00AD5A06">
        <w:rPr>
          <w:rFonts w:ascii="Arial" w:hAnsi="Arial" w:cs="Arial"/>
          <w:sz w:val="20"/>
          <w:szCs w:val="20"/>
        </w:rPr>
        <w:t xml:space="preserve"> on the closing date. Any forms that arrive after this deadline will not normally be considered for shortlisting. Should you have any difficulties completing or returni</w:t>
      </w:r>
      <w:r w:rsidR="00AA173E">
        <w:rPr>
          <w:rFonts w:ascii="Arial" w:hAnsi="Arial" w:cs="Arial"/>
          <w:sz w:val="20"/>
          <w:szCs w:val="20"/>
        </w:rPr>
        <w:t>ng the form, please contact head office</w:t>
      </w:r>
      <w:r w:rsidRPr="00AD5A06">
        <w:rPr>
          <w:rFonts w:ascii="Arial" w:hAnsi="Arial" w:cs="Arial"/>
          <w:sz w:val="20"/>
          <w:szCs w:val="20"/>
        </w:rPr>
        <w:t xml:space="preserve"> on </w:t>
      </w:r>
      <w:r w:rsidR="00AA173E">
        <w:rPr>
          <w:rFonts w:ascii="Arial" w:hAnsi="Arial" w:cs="Arial"/>
          <w:sz w:val="20"/>
          <w:szCs w:val="20"/>
        </w:rPr>
        <w:t>0203 953 0226</w:t>
      </w:r>
    </w:p>
    <w:p w:rsidR="00325C2E" w:rsidRPr="00CE3C93" w:rsidRDefault="00325C2E" w:rsidP="00325C2E">
      <w:pPr>
        <w:pBdr>
          <w:top w:val="single" w:sz="4" w:space="1" w:color="auto"/>
          <w:left w:val="single" w:sz="4" w:space="4" w:color="auto"/>
          <w:bottom w:val="single" w:sz="4" w:space="1" w:color="auto"/>
          <w:right w:val="single" w:sz="4" w:space="4" w:color="auto"/>
        </w:pBdr>
        <w:shd w:val="clear" w:color="auto" w:fill="C6D9F1"/>
        <w:rPr>
          <w:rFonts w:ascii="Arial" w:hAnsi="Arial" w:cs="Arial"/>
          <w:b/>
          <w:sz w:val="20"/>
          <w:szCs w:val="20"/>
        </w:rPr>
      </w:pPr>
      <w:r w:rsidRPr="00CE3C93">
        <w:rPr>
          <w:rFonts w:ascii="Arial" w:hAnsi="Arial" w:cs="Arial"/>
          <w:b/>
          <w:sz w:val="20"/>
          <w:szCs w:val="20"/>
        </w:rPr>
        <w:t>SHORTLISTI</w:t>
      </w:r>
      <w:r>
        <w:rPr>
          <w:rFonts w:ascii="Arial" w:hAnsi="Arial" w:cs="Arial"/>
          <w:b/>
          <w:sz w:val="20"/>
          <w:szCs w:val="20"/>
        </w:rPr>
        <w:t>NG, INTERVIEWS AND APPOINTMENTS</w:t>
      </w:r>
    </w:p>
    <w:p w:rsidR="001D4269" w:rsidRPr="0043205E" w:rsidRDefault="00325C2E" w:rsidP="00514613">
      <w:pPr>
        <w:jc w:val="both"/>
        <w:rPr>
          <w:rFonts w:ascii="Arial" w:hAnsi="Arial" w:cs="Arial"/>
          <w:sz w:val="20"/>
          <w:szCs w:val="20"/>
        </w:rPr>
      </w:pPr>
      <w:r w:rsidRPr="00CE3C93">
        <w:rPr>
          <w:rFonts w:ascii="Arial" w:hAnsi="Arial" w:cs="Arial"/>
          <w:sz w:val="20"/>
          <w:szCs w:val="20"/>
        </w:rPr>
        <w:t xml:space="preserve">After the closing date the application forms are read carefully and measured against the criteria listed in the Person Specification. Those people who, in the opinion of the selection panel, best meet the requirements of the Person </w:t>
      </w:r>
      <w:r w:rsidRPr="00CE3C93">
        <w:rPr>
          <w:rFonts w:ascii="Arial" w:hAnsi="Arial" w:cs="Arial"/>
          <w:sz w:val="20"/>
          <w:szCs w:val="20"/>
        </w:rPr>
        <w:lastRenderedPageBreak/>
        <w:t>Specification will be invited to an interview. We strive to ensure that all candidates are contacted regarding the outcome of their application within three weeks of the closing date. Any offer of employment made following interview is subject to the receipt of satisfactory references and appropria</w:t>
      </w:r>
      <w:r w:rsidR="00715C31">
        <w:rPr>
          <w:rFonts w:ascii="Arial" w:hAnsi="Arial" w:cs="Arial"/>
          <w:sz w:val="20"/>
          <w:szCs w:val="20"/>
        </w:rPr>
        <w:t>te checks by DBS</w:t>
      </w:r>
      <w:r w:rsidRPr="00CE3C93">
        <w:rPr>
          <w:rFonts w:ascii="Arial" w:hAnsi="Arial" w:cs="Arial"/>
          <w:sz w:val="20"/>
          <w:szCs w:val="20"/>
        </w:rPr>
        <w:t>, and all relevant information given on the application form will be verified. Any offer of employment made may be withdrawn if it is found that the candidate has knowingly withheld information, or provided information which is fa</w:t>
      </w:r>
      <w:r w:rsidR="001D4269">
        <w:rPr>
          <w:rFonts w:ascii="Arial" w:hAnsi="Arial" w:cs="Arial"/>
          <w:sz w:val="20"/>
          <w:szCs w:val="20"/>
        </w:rPr>
        <w:t xml:space="preserve">lse </w:t>
      </w:r>
      <w:r w:rsidR="001D4269" w:rsidRPr="00CE3C93">
        <w:rPr>
          <w:rFonts w:ascii="Arial" w:hAnsi="Arial" w:cs="Arial"/>
          <w:sz w:val="20"/>
          <w:szCs w:val="20"/>
        </w:rPr>
        <w:t>or misleading.</w:t>
      </w:r>
    </w:p>
    <w:p w:rsidR="00325C2E" w:rsidRPr="0043205E" w:rsidRDefault="00325C2E" w:rsidP="00325C2E">
      <w:pPr>
        <w:rPr>
          <w:rFonts w:ascii="Arial" w:hAnsi="Arial" w:cs="Arial"/>
          <w:sz w:val="20"/>
          <w:szCs w:val="20"/>
        </w:rPr>
      </w:pPr>
    </w:p>
    <w:p w:rsidR="00325C2E" w:rsidRPr="0043205E" w:rsidRDefault="00325C2E" w:rsidP="00325C2E">
      <w:pPr>
        <w:rPr>
          <w:rFonts w:ascii="Arial" w:hAnsi="Arial" w:cs="Arial"/>
          <w:sz w:val="20"/>
          <w:szCs w:val="20"/>
        </w:rPr>
      </w:pPr>
    </w:p>
    <w:p w:rsidR="00325C2E" w:rsidRPr="0043205E" w:rsidRDefault="00325C2E" w:rsidP="00325C2E">
      <w:pPr>
        <w:rPr>
          <w:rFonts w:ascii="Arial" w:hAnsi="Arial" w:cs="Arial"/>
          <w:sz w:val="20"/>
          <w:szCs w:val="20"/>
        </w:rPr>
      </w:pPr>
    </w:p>
    <w:p w:rsidR="00325C2E" w:rsidRPr="0043205E" w:rsidRDefault="00325C2E" w:rsidP="00325C2E">
      <w:pPr>
        <w:rPr>
          <w:rFonts w:ascii="Arial" w:hAnsi="Arial" w:cs="Arial"/>
          <w:sz w:val="20"/>
          <w:szCs w:val="20"/>
        </w:rPr>
      </w:pPr>
    </w:p>
    <w:p w:rsidR="00325C2E" w:rsidRPr="0043205E" w:rsidRDefault="00325C2E" w:rsidP="00325C2E">
      <w:pPr>
        <w:rPr>
          <w:rFonts w:ascii="Arial" w:hAnsi="Arial" w:cs="Arial"/>
          <w:sz w:val="20"/>
          <w:szCs w:val="20"/>
        </w:rPr>
      </w:pPr>
    </w:p>
    <w:p w:rsidR="00325C2E" w:rsidRPr="0043205E" w:rsidRDefault="00325C2E" w:rsidP="00325C2E">
      <w:pPr>
        <w:rPr>
          <w:rFonts w:ascii="Arial" w:hAnsi="Arial" w:cs="Arial"/>
          <w:sz w:val="20"/>
          <w:szCs w:val="20"/>
        </w:rPr>
      </w:pPr>
    </w:p>
    <w:p w:rsidR="00325C2E" w:rsidRPr="0043205E" w:rsidRDefault="00325C2E" w:rsidP="00325C2E">
      <w:pPr>
        <w:rPr>
          <w:rFonts w:ascii="Arial" w:hAnsi="Arial" w:cs="Arial"/>
          <w:sz w:val="20"/>
          <w:szCs w:val="20"/>
        </w:rPr>
      </w:pPr>
    </w:p>
    <w:p w:rsidR="00325C2E" w:rsidRDefault="00325C2E" w:rsidP="00325C2E">
      <w:pPr>
        <w:rPr>
          <w:rFonts w:ascii="Arial" w:hAnsi="Arial" w:cs="Arial"/>
          <w:sz w:val="20"/>
          <w:szCs w:val="20"/>
        </w:rPr>
      </w:pPr>
    </w:p>
    <w:p w:rsidR="00325C2E" w:rsidRDefault="00325C2E" w:rsidP="00325C2E">
      <w:pPr>
        <w:rPr>
          <w:rFonts w:ascii="Arial" w:hAnsi="Arial" w:cs="Arial"/>
          <w:sz w:val="20"/>
          <w:szCs w:val="20"/>
        </w:rPr>
      </w:pPr>
    </w:p>
    <w:p w:rsidR="00325C2E" w:rsidRDefault="00325C2E" w:rsidP="00325C2E">
      <w:pPr>
        <w:rPr>
          <w:rFonts w:ascii="Arial" w:hAnsi="Arial" w:cs="Arial"/>
          <w:sz w:val="20"/>
          <w:szCs w:val="20"/>
        </w:rPr>
      </w:pPr>
    </w:p>
    <w:p w:rsidR="00325C2E" w:rsidRDefault="00325C2E" w:rsidP="00325C2E">
      <w:pPr>
        <w:rPr>
          <w:rFonts w:ascii="Arial" w:hAnsi="Arial" w:cs="Arial"/>
          <w:sz w:val="20"/>
          <w:szCs w:val="20"/>
        </w:rPr>
      </w:pPr>
    </w:p>
    <w:p w:rsidR="00325C2E" w:rsidRDefault="00325C2E" w:rsidP="00325C2E">
      <w:pPr>
        <w:rPr>
          <w:rFonts w:ascii="Arial" w:hAnsi="Arial" w:cs="Arial"/>
          <w:sz w:val="20"/>
          <w:szCs w:val="20"/>
        </w:rPr>
      </w:pPr>
    </w:p>
    <w:p w:rsidR="003B33E7" w:rsidRDefault="003B33E7">
      <w:pPr>
        <w:rPr>
          <w:rFonts w:ascii="Arial" w:hAnsi="Arial" w:cs="Arial"/>
          <w:sz w:val="20"/>
          <w:szCs w:val="20"/>
        </w:rPr>
      </w:pPr>
      <w:r>
        <w:rPr>
          <w:rFonts w:ascii="Arial" w:hAnsi="Arial" w:cs="Arial"/>
          <w:sz w:val="20"/>
          <w:szCs w:val="20"/>
        </w:rPr>
        <w:br w:type="page"/>
      </w:r>
    </w:p>
    <w:p w:rsidR="005E59BA" w:rsidRPr="00931744" w:rsidRDefault="005E59BA" w:rsidP="005E59BA">
      <w:pPr>
        <w:pStyle w:val="Heading5"/>
        <w:spacing w:line="276" w:lineRule="auto"/>
        <w:rPr>
          <w:sz w:val="20"/>
          <w:szCs w:val="20"/>
        </w:rPr>
      </w:pPr>
      <w:r w:rsidRPr="00931744">
        <w:rPr>
          <w:sz w:val="20"/>
          <w:szCs w:val="20"/>
        </w:rPr>
        <w:lastRenderedPageBreak/>
        <w:t>Job Description</w:t>
      </w:r>
    </w:p>
    <w:p w:rsidR="005E59BA" w:rsidRPr="003A0FE5" w:rsidRDefault="005E59BA" w:rsidP="005E59BA">
      <w:pPr>
        <w:pStyle w:val="NoSpacing"/>
        <w:spacing w:line="276" w:lineRule="auto"/>
        <w:jc w:val="both"/>
        <w:rPr>
          <w:rFonts w:ascii="Arial" w:hAnsi="Arial" w:cs="Arial"/>
          <w:sz w:val="24"/>
          <w:szCs w:val="32"/>
        </w:rPr>
      </w:pPr>
    </w:p>
    <w:p w:rsidR="003A0FE5" w:rsidRPr="003A0FE5" w:rsidRDefault="003A0FE5" w:rsidP="005E59BA">
      <w:pPr>
        <w:pStyle w:val="NoSpacing"/>
        <w:spacing w:line="276" w:lineRule="auto"/>
        <w:jc w:val="both"/>
        <w:rPr>
          <w:rFonts w:ascii="Arial" w:hAnsi="Arial" w:cs="Arial"/>
          <w:sz w:val="12"/>
          <w:szCs w:val="32"/>
        </w:rPr>
      </w:pPr>
    </w:p>
    <w:p w:rsidR="0012087D" w:rsidRPr="00E25A2B" w:rsidRDefault="0012087D" w:rsidP="00E25A2B">
      <w:pPr>
        <w:pStyle w:val="NoSpacing"/>
        <w:numPr>
          <w:ilvl w:val="0"/>
          <w:numId w:val="1"/>
        </w:numPr>
        <w:spacing w:line="276" w:lineRule="auto"/>
        <w:rPr>
          <w:rFonts w:ascii="Arial" w:hAnsi="Arial" w:cs="Arial"/>
          <w:bCs/>
          <w:sz w:val="20"/>
          <w:szCs w:val="20"/>
        </w:rPr>
      </w:pPr>
      <w:r w:rsidRPr="0012087D">
        <w:rPr>
          <w:rFonts w:ascii="Arial" w:hAnsi="Arial" w:cs="Arial"/>
          <w:b/>
          <w:sz w:val="20"/>
          <w:szCs w:val="20"/>
        </w:rPr>
        <w:t xml:space="preserve">Job Title: </w:t>
      </w:r>
      <w:r w:rsidRPr="0012087D">
        <w:rPr>
          <w:rFonts w:ascii="Arial" w:hAnsi="Arial" w:cs="Arial"/>
          <w:b/>
          <w:sz w:val="20"/>
          <w:szCs w:val="20"/>
        </w:rPr>
        <w:tab/>
      </w:r>
      <w:r w:rsidR="00715C31">
        <w:rPr>
          <w:rFonts w:ascii="Arial" w:hAnsi="Arial" w:cs="Arial"/>
          <w:b/>
          <w:sz w:val="20"/>
          <w:szCs w:val="20"/>
        </w:rPr>
        <w:t>Bank</w:t>
      </w:r>
      <w:r w:rsidR="00DB1741">
        <w:rPr>
          <w:rFonts w:ascii="Arial" w:hAnsi="Arial" w:cs="Arial"/>
          <w:b/>
          <w:sz w:val="20"/>
          <w:szCs w:val="20"/>
        </w:rPr>
        <w:t>/ Floating</w:t>
      </w:r>
      <w:r w:rsidR="00222D41">
        <w:rPr>
          <w:rFonts w:ascii="Arial" w:hAnsi="Arial" w:cs="Arial"/>
          <w:b/>
          <w:sz w:val="20"/>
          <w:szCs w:val="20"/>
        </w:rPr>
        <w:t xml:space="preserve"> </w:t>
      </w:r>
      <w:r w:rsidR="00715C31">
        <w:rPr>
          <w:rFonts w:ascii="Arial" w:hAnsi="Arial" w:cs="Arial"/>
          <w:b/>
          <w:sz w:val="20"/>
          <w:szCs w:val="20"/>
          <w:lang w:val="en-GB"/>
        </w:rPr>
        <w:t xml:space="preserve">Support </w:t>
      </w:r>
      <w:proofErr w:type="gramStart"/>
      <w:r w:rsidR="00715C31">
        <w:rPr>
          <w:rFonts w:ascii="Arial" w:hAnsi="Arial" w:cs="Arial"/>
          <w:b/>
          <w:sz w:val="20"/>
          <w:szCs w:val="20"/>
          <w:lang w:val="en-GB"/>
        </w:rPr>
        <w:t>Worker</w:t>
      </w:r>
      <w:r w:rsidR="00222D41">
        <w:rPr>
          <w:rFonts w:ascii="Arial" w:hAnsi="Arial" w:cs="Arial"/>
          <w:b/>
          <w:sz w:val="20"/>
          <w:szCs w:val="20"/>
          <w:lang w:val="en-GB"/>
        </w:rPr>
        <w:t xml:space="preserve"> </w:t>
      </w:r>
      <w:r w:rsidR="003669AB">
        <w:rPr>
          <w:rFonts w:ascii="Arial" w:hAnsi="Arial" w:cs="Arial"/>
          <w:b/>
          <w:sz w:val="20"/>
          <w:szCs w:val="20"/>
          <w:lang w:val="en-GB"/>
        </w:rPr>
        <w:t xml:space="preserve"> </w:t>
      </w:r>
      <w:r w:rsidR="00E25A2B">
        <w:rPr>
          <w:rFonts w:ascii="Arial" w:hAnsi="Arial" w:cs="Arial"/>
          <w:b/>
          <w:sz w:val="20"/>
          <w:szCs w:val="20"/>
          <w:lang w:val="en-GB"/>
        </w:rPr>
        <w:t>–</w:t>
      </w:r>
      <w:proofErr w:type="gramEnd"/>
      <w:r w:rsidR="00E25A2B">
        <w:rPr>
          <w:rFonts w:ascii="Arial" w:hAnsi="Arial" w:cs="Arial"/>
          <w:bCs/>
          <w:sz w:val="20"/>
          <w:szCs w:val="20"/>
        </w:rPr>
        <w:t xml:space="preserve"> </w:t>
      </w:r>
      <w:r w:rsidR="001D24BF">
        <w:rPr>
          <w:rFonts w:ascii="Arial" w:hAnsi="Arial" w:cs="Arial"/>
          <w:b/>
          <w:sz w:val="20"/>
          <w:szCs w:val="20"/>
          <w:lang w:val="en-GB"/>
        </w:rPr>
        <w:t xml:space="preserve">Housing Support Services </w:t>
      </w:r>
    </w:p>
    <w:p w:rsidR="00310F2A" w:rsidRPr="00310F2A" w:rsidRDefault="00310F2A" w:rsidP="00310F2A">
      <w:pPr>
        <w:pStyle w:val="NoSpacing"/>
        <w:spacing w:line="276" w:lineRule="auto"/>
        <w:ind w:left="1440" w:firstLine="720"/>
        <w:rPr>
          <w:rFonts w:ascii="Arial" w:hAnsi="Arial" w:cs="Arial"/>
          <w:bCs/>
          <w:sz w:val="20"/>
          <w:szCs w:val="20"/>
        </w:rPr>
      </w:pPr>
    </w:p>
    <w:p w:rsidR="0012087D" w:rsidRPr="001902B8" w:rsidRDefault="0012087D" w:rsidP="0012087D">
      <w:pPr>
        <w:pStyle w:val="NoSpacing"/>
        <w:numPr>
          <w:ilvl w:val="0"/>
          <w:numId w:val="1"/>
        </w:numPr>
        <w:spacing w:line="276" w:lineRule="auto"/>
        <w:rPr>
          <w:rFonts w:ascii="Arial" w:hAnsi="Arial" w:cs="Arial"/>
          <w:sz w:val="20"/>
          <w:szCs w:val="20"/>
        </w:rPr>
      </w:pPr>
      <w:r w:rsidRPr="001902B8">
        <w:rPr>
          <w:rFonts w:ascii="Arial" w:hAnsi="Arial" w:cs="Arial"/>
          <w:b/>
          <w:sz w:val="20"/>
          <w:szCs w:val="20"/>
        </w:rPr>
        <w:t>Location:</w:t>
      </w:r>
      <w:r w:rsidR="001D24BF">
        <w:rPr>
          <w:rFonts w:ascii="Arial" w:hAnsi="Arial" w:cs="Arial"/>
          <w:b/>
          <w:sz w:val="20"/>
          <w:szCs w:val="20"/>
        </w:rPr>
        <w:t xml:space="preserve">     </w:t>
      </w:r>
      <w:r w:rsidR="001D24BF">
        <w:rPr>
          <w:rFonts w:ascii="Arial" w:hAnsi="Arial" w:cs="Arial"/>
          <w:sz w:val="20"/>
          <w:szCs w:val="20"/>
        </w:rPr>
        <w:t>Sittingbourne</w:t>
      </w:r>
      <w:r w:rsidR="00715C31">
        <w:rPr>
          <w:rFonts w:ascii="Arial" w:hAnsi="Arial" w:cs="Arial"/>
          <w:b/>
          <w:sz w:val="20"/>
          <w:szCs w:val="20"/>
          <w:lang w:val="en-GB"/>
        </w:rPr>
        <w:t xml:space="preserve"> </w:t>
      </w:r>
    </w:p>
    <w:p w:rsidR="0012087D" w:rsidRPr="0012087D" w:rsidRDefault="0012087D" w:rsidP="00141A4B">
      <w:pPr>
        <w:pStyle w:val="NoSpacing"/>
        <w:spacing w:line="276" w:lineRule="auto"/>
        <w:rPr>
          <w:rFonts w:ascii="Arial" w:hAnsi="Arial" w:cs="Arial"/>
          <w:bCs/>
          <w:sz w:val="20"/>
          <w:szCs w:val="20"/>
        </w:rPr>
      </w:pPr>
      <w:r w:rsidRPr="0012087D">
        <w:rPr>
          <w:rFonts w:ascii="Arial" w:hAnsi="Arial" w:cs="Arial"/>
          <w:sz w:val="20"/>
          <w:szCs w:val="20"/>
        </w:rPr>
        <w:tab/>
      </w:r>
    </w:p>
    <w:p w:rsidR="005E59BA" w:rsidRPr="00931744" w:rsidRDefault="005E59BA" w:rsidP="005E59BA">
      <w:pPr>
        <w:pStyle w:val="NoSpacing"/>
        <w:spacing w:line="276" w:lineRule="auto"/>
        <w:jc w:val="both"/>
        <w:rPr>
          <w:rFonts w:ascii="Arial" w:hAnsi="Arial" w:cs="Arial"/>
          <w:b/>
          <w:bCs/>
          <w:sz w:val="20"/>
          <w:szCs w:val="20"/>
        </w:rPr>
      </w:pPr>
    </w:p>
    <w:p w:rsidR="005E59BA" w:rsidRPr="00931744" w:rsidRDefault="005E59BA" w:rsidP="005E59BA">
      <w:pPr>
        <w:pStyle w:val="NoSpacing"/>
        <w:numPr>
          <w:ilvl w:val="0"/>
          <w:numId w:val="1"/>
        </w:numPr>
        <w:spacing w:line="276" w:lineRule="auto"/>
        <w:jc w:val="both"/>
        <w:rPr>
          <w:rFonts w:ascii="Arial" w:hAnsi="Arial" w:cs="Arial"/>
          <w:b/>
          <w:sz w:val="20"/>
          <w:szCs w:val="20"/>
        </w:rPr>
      </w:pPr>
      <w:r w:rsidRPr="00931744">
        <w:rPr>
          <w:rFonts w:ascii="Arial" w:hAnsi="Arial" w:cs="Arial"/>
          <w:b/>
          <w:sz w:val="20"/>
          <w:szCs w:val="20"/>
        </w:rPr>
        <w:t xml:space="preserve">Job Purpose: </w:t>
      </w:r>
      <w:r w:rsidRPr="00931744">
        <w:rPr>
          <w:rFonts w:ascii="Arial" w:hAnsi="Arial" w:cs="Arial"/>
          <w:b/>
          <w:sz w:val="20"/>
          <w:szCs w:val="20"/>
        </w:rPr>
        <w:tab/>
      </w:r>
    </w:p>
    <w:p w:rsidR="005E59BA" w:rsidRPr="00931744" w:rsidRDefault="005E59BA" w:rsidP="005E59BA">
      <w:pPr>
        <w:pStyle w:val="NoSpacing"/>
        <w:spacing w:line="276" w:lineRule="auto"/>
        <w:ind w:left="720"/>
        <w:jc w:val="both"/>
        <w:rPr>
          <w:rFonts w:ascii="Arial" w:hAnsi="Arial" w:cs="Arial"/>
          <w:b/>
          <w:sz w:val="20"/>
          <w:szCs w:val="20"/>
        </w:rPr>
      </w:pPr>
    </w:p>
    <w:p w:rsidR="006902A8" w:rsidRPr="009646FF" w:rsidRDefault="00341DB7" w:rsidP="003B33E7">
      <w:pPr>
        <w:pStyle w:val="NoSpacing"/>
        <w:spacing w:line="276" w:lineRule="auto"/>
        <w:jc w:val="both"/>
        <w:rPr>
          <w:rFonts w:ascii="Arial" w:hAnsi="Arial" w:cs="Arial"/>
          <w:sz w:val="20"/>
          <w:szCs w:val="20"/>
        </w:rPr>
      </w:pPr>
      <w:r w:rsidRPr="00341DB7">
        <w:rPr>
          <w:rFonts w:ascii="Arial" w:hAnsi="Arial" w:cs="Arial"/>
          <w:sz w:val="20"/>
          <w:szCs w:val="20"/>
        </w:rPr>
        <w:t>Working at functional level, the post holder</w:t>
      </w:r>
      <w:r w:rsidR="003669AB">
        <w:rPr>
          <w:rFonts w:ascii="Arial" w:hAnsi="Arial" w:cs="Arial"/>
          <w:sz w:val="20"/>
          <w:szCs w:val="20"/>
        </w:rPr>
        <w:t>s</w:t>
      </w:r>
      <w:r w:rsidR="00715C31">
        <w:rPr>
          <w:rFonts w:ascii="Arial" w:hAnsi="Arial" w:cs="Arial"/>
          <w:sz w:val="20"/>
          <w:szCs w:val="20"/>
        </w:rPr>
        <w:t xml:space="preserve"> will provide a </w:t>
      </w:r>
      <w:r w:rsidR="00DC1CC8">
        <w:rPr>
          <w:rFonts w:ascii="Arial" w:hAnsi="Arial" w:cs="Arial"/>
          <w:sz w:val="20"/>
          <w:szCs w:val="20"/>
        </w:rPr>
        <w:t>high</w:t>
      </w:r>
      <w:r w:rsidR="00DC1CC8" w:rsidRPr="00341DB7">
        <w:rPr>
          <w:rFonts w:ascii="Arial" w:hAnsi="Arial" w:cs="Arial"/>
          <w:sz w:val="20"/>
          <w:szCs w:val="20"/>
        </w:rPr>
        <w:t>-quality</w:t>
      </w:r>
      <w:r w:rsidRPr="00341DB7">
        <w:rPr>
          <w:rFonts w:ascii="Arial" w:hAnsi="Arial" w:cs="Arial"/>
          <w:sz w:val="20"/>
          <w:szCs w:val="20"/>
        </w:rPr>
        <w:t xml:space="preserve"> service achieving set key performance indicators whilst working within the cultural and ethical framework of </w:t>
      </w:r>
      <w:r w:rsidR="00AE123A">
        <w:rPr>
          <w:rFonts w:ascii="Arial" w:hAnsi="Arial" w:cs="Arial"/>
          <w:sz w:val="20"/>
          <w:szCs w:val="20"/>
        </w:rPr>
        <w:t>NGHS</w:t>
      </w:r>
      <w:r w:rsidRPr="00341DB7">
        <w:rPr>
          <w:rFonts w:ascii="Arial" w:hAnsi="Arial" w:cs="Arial"/>
          <w:sz w:val="20"/>
          <w:szCs w:val="20"/>
        </w:rPr>
        <w:t>.</w:t>
      </w:r>
      <w:r w:rsidR="006902A8" w:rsidRPr="009646FF">
        <w:rPr>
          <w:rFonts w:ascii="Arial" w:hAnsi="Arial" w:cs="Arial"/>
          <w:sz w:val="20"/>
          <w:szCs w:val="20"/>
        </w:rPr>
        <w:tab/>
      </w:r>
    </w:p>
    <w:p w:rsidR="0012087D" w:rsidRPr="00710335" w:rsidRDefault="0012087D" w:rsidP="00EA75D1">
      <w:pPr>
        <w:pStyle w:val="NoSpacing"/>
        <w:spacing w:line="276" w:lineRule="auto"/>
        <w:rPr>
          <w:rFonts w:ascii="Arial" w:hAnsi="Arial" w:cs="Arial"/>
          <w:b/>
          <w:sz w:val="20"/>
          <w:szCs w:val="20"/>
          <w:lang w:val="en-GB"/>
        </w:rPr>
      </w:pPr>
    </w:p>
    <w:p w:rsidR="00EE2A40" w:rsidRPr="00710335" w:rsidRDefault="00EE2A40" w:rsidP="00EE2A40">
      <w:pPr>
        <w:pStyle w:val="NoSpacing"/>
        <w:numPr>
          <w:ilvl w:val="0"/>
          <w:numId w:val="1"/>
        </w:numPr>
        <w:spacing w:line="276" w:lineRule="auto"/>
        <w:rPr>
          <w:rFonts w:ascii="Arial" w:hAnsi="Arial" w:cs="Arial"/>
          <w:b/>
          <w:sz w:val="20"/>
          <w:szCs w:val="20"/>
          <w:lang w:val="en-GB"/>
        </w:rPr>
      </w:pPr>
      <w:r w:rsidRPr="00710335">
        <w:rPr>
          <w:rFonts w:ascii="Arial" w:hAnsi="Arial" w:cs="Arial"/>
          <w:b/>
          <w:sz w:val="20"/>
          <w:szCs w:val="20"/>
          <w:lang w:val="en-GB"/>
        </w:rPr>
        <w:t xml:space="preserve">Reporting: </w:t>
      </w:r>
    </w:p>
    <w:p w:rsidR="00EE2A40" w:rsidRPr="00710335" w:rsidRDefault="00EE2A40" w:rsidP="00EE2A40">
      <w:pPr>
        <w:pStyle w:val="NoSpacing"/>
        <w:spacing w:line="276" w:lineRule="auto"/>
        <w:rPr>
          <w:rFonts w:ascii="Arial" w:hAnsi="Arial" w:cs="Arial"/>
          <w:sz w:val="20"/>
          <w:szCs w:val="20"/>
          <w:lang w:val="en-GB"/>
        </w:rPr>
      </w:pPr>
    </w:p>
    <w:p w:rsidR="003B33E7" w:rsidRPr="004A5448" w:rsidRDefault="003B33E7" w:rsidP="003B33E7">
      <w:pPr>
        <w:pStyle w:val="NoSpacing"/>
        <w:spacing w:line="276" w:lineRule="auto"/>
        <w:jc w:val="both"/>
        <w:rPr>
          <w:rFonts w:ascii="Arial" w:hAnsi="Arial" w:cs="Arial"/>
          <w:sz w:val="20"/>
          <w:szCs w:val="20"/>
          <w:lang w:val="en-GB"/>
        </w:rPr>
      </w:pPr>
      <w:r w:rsidRPr="004A5448">
        <w:rPr>
          <w:rFonts w:ascii="Arial" w:hAnsi="Arial" w:cs="Arial"/>
          <w:sz w:val="20"/>
          <w:szCs w:val="20"/>
          <w:lang w:val="en-GB"/>
        </w:rPr>
        <w:t>The post holder</w:t>
      </w:r>
      <w:r w:rsidR="003669AB">
        <w:rPr>
          <w:rFonts w:ascii="Arial" w:hAnsi="Arial" w:cs="Arial"/>
          <w:sz w:val="20"/>
          <w:szCs w:val="20"/>
          <w:lang w:val="en-GB"/>
        </w:rPr>
        <w:t>s</w:t>
      </w:r>
      <w:r w:rsidRPr="004A5448">
        <w:rPr>
          <w:rFonts w:ascii="Arial" w:hAnsi="Arial" w:cs="Arial"/>
          <w:sz w:val="20"/>
          <w:szCs w:val="20"/>
          <w:lang w:val="en-GB"/>
        </w:rPr>
        <w:t xml:space="preserve"> will report directly to </w:t>
      </w:r>
      <w:r w:rsidR="003669AB">
        <w:rPr>
          <w:rFonts w:ascii="Arial" w:hAnsi="Arial" w:cs="Arial"/>
          <w:sz w:val="20"/>
          <w:szCs w:val="20"/>
          <w:lang w:val="en-GB"/>
        </w:rPr>
        <w:t>the Senior Support Worker through him/her to the Operations and Business Manager</w:t>
      </w:r>
      <w:r w:rsidR="003669AB" w:rsidRPr="001902B8">
        <w:rPr>
          <w:rFonts w:ascii="Arial" w:hAnsi="Arial" w:cs="Arial"/>
          <w:sz w:val="20"/>
          <w:szCs w:val="20"/>
          <w:lang w:val="en-GB"/>
        </w:rPr>
        <w:t>.</w:t>
      </w:r>
    </w:p>
    <w:p w:rsidR="00341DB7" w:rsidRPr="00710335" w:rsidRDefault="00341DB7" w:rsidP="00EE2A40">
      <w:pPr>
        <w:pStyle w:val="NoSpacing"/>
        <w:spacing w:line="276" w:lineRule="auto"/>
        <w:rPr>
          <w:rFonts w:ascii="Arial" w:hAnsi="Arial" w:cs="Arial"/>
          <w:sz w:val="20"/>
          <w:szCs w:val="20"/>
          <w:lang w:val="en-GB"/>
        </w:rPr>
      </w:pPr>
    </w:p>
    <w:p w:rsidR="00EE2A40" w:rsidRPr="00710335" w:rsidRDefault="00EE2A40" w:rsidP="00EE2A40">
      <w:pPr>
        <w:pStyle w:val="NoSpacing"/>
        <w:numPr>
          <w:ilvl w:val="0"/>
          <w:numId w:val="1"/>
        </w:numPr>
        <w:spacing w:line="276" w:lineRule="auto"/>
        <w:rPr>
          <w:rFonts w:ascii="Arial" w:hAnsi="Arial" w:cs="Arial"/>
          <w:b/>
          <w:sz w:val="20"/>
          <w:szCs w:val="20"/>
          <w:lang w:val="en-GB"/>
        </w:rPr>
      </w:pPr>
      <w:r w:rsidRPr="00710335">
        <w:rPr>
          <w:rFonts w:ascii="Arial" w:hAnsi="Arial" w:cs="Arial"/>
          <w:b/>
          <w:sz w:val="20"/>
          <w:szCs w:val="20"/>
          <w:lang w:val="en-GB"/>
        </w:rPr>
        <w:t>Key Result Area</w:t>
      </w:r>
      <w:r w:rsidR="0027447D">
        <w:rPr>
          <w:rFonts w:ascii="Arial" w:hAnsi="Arial" w:cs="Arial"/>
          <w:b/>
          <w:sz w:val="20"/>
          <w:szCs w:val="20"/>
          <w:lang w:val="en-GB"/>
        </w:rPr>
        <w:t>s</w:t>
      </w:r>
      <w:r w:rsidRPr="00710335">
        <w:rPr>
          <w:rFonts w:ascii="Arial" w:hAnsi="Arial" w:cs="Arial"/>
          <w:b/>
          <w:sz w:val="20"/>
          <w:szCs w:val="20"/>
          <w:lang w:val="en-GB"/>
        </w:rPr>
        <w:t>:</w:t>
      </w:r>
    </w:p>
    <w:p w:rsidR="00EE2A40" w:rsidRPr="00710335" w:rsidRDefault="00EE2A40" w:rsidP="00EE2A40">
      <w:pPr>
        <w:pStyle w:val="NoSpacing"/>
        <w:spacing w:line="276" w:lineRule="auto"/>
        <w:ind w:left="720"/>
        <w:rPr>
          <w:rFonts w:ascii="Arial" w:hAnsi="Arial" w:cs="Arial"/>
          <w:b/>
          <w:sz w:val="20"/>
          <w:szCs w:val="20"/>
          <w:lang w:val="en-GB"/>
        </w:rPr>
      </w:pPr>
    </w:p>
    <w:p w:rsidR="001902B8" w:rsidRPr="001902B8" w:rsidRDefault="001902B8" w:rsidP="001902B8">
      <w:pPr>
        <w:pStyle w:val="NoSpacing"/>
        <w:numPr>
          <w:ilvl w:val="0"/>
          <w:numId w:val="2"/>
        </w:numPr>
        <w:spacing w:line="276" w:lineRule="auto"/>
        <w:jc w:val="both"/>
        <w:rPr>
          <w:rFonts w:ascii="Arial" w:hAnsi="Arial" w:cs="Arial"/>
          <w:sz w:val="20"/>
          <w:szCs w:val="20"/>
          <w:lang w:val="en-GB"/>
        </w:rPr>
      </w:pPr>
      <w:r w:rsidRPr="001902B8">
        <w:rPr>
          <w:rFonts w:ascii="Arial" w:hAnsi="Arial" w:cs="Arial"/>
          <w:sz w:val="20"/>
          <w:szCs w:val="20"/>
          <w:lang w:val="en-GB"/>
        </w:rPr>
        <w:t xml:space="preserve">Effective delivery of a </w:t>
      </w:r>
      <w:r w:rsidR="003F4C17">
        <w:rPr>
          <w:rFonts w:ascii="Arial" w:hAnsi="Arial" w:cs="Arial"/>
          <w:sz w:val="20"/>
          <w:szCs w:val="20"/>
          <w:lang w:val="en-GB"/>
        </w:rPr>
        <w:t>sustainable service,</w:t>
      </w:r>
      <w:r w:rsidRPr="001902B8">
        <w:rPr>
          <w:rFonts w:ascii="Arial" w:hAnsi="Arial" w:cs="Arial"/>
          <w:sz w:val="20"/>
          <w:szCs w:val="20"/>
          <w:lang w:val="en-GB"/>
        </w:rPr>
        <w:t xml:space="preserve"> to provide a continuum of care for service users</w:t>
      </w:r>
    </w:p>
    <w:p w:rsidR="001902B8" w:rsidRPr="001902B8" w:rsidRDefault="001902B8" w:rsidP="001902B8">
      <w:pPr>
        <w:pStyle w:val="NoSpacing"/>
        <w:numPr>
          <w:ilvl w:val="0"/>
          <w:numId w:val="2"/>
        </w:numPr>
        <w:spacing w:line="276" w:lineRule="auto"/>
        <w:jc w:val="both"/>
        <w:rPr>
          <w:rFonts w:ascii="Arial" w:hAnsi="Arial" w:cs="Arial"/>
          <w:sz w:val="20"/>
          <w:szCs w:val="20"/>
          <w:lang w:val="en-GB"/>
        </w:rPr>
      </w:pPr>
      <w:r w:rsidRPr="001902B8">
        <w:rPr>
          <w:rFonts w:ascii="Arial" w:hAnsi="Arial" w:cs="Arial"/>
          <w:sz w:val="20"/>
          <w:szCs w:val="20"/>
          <w:lang w:val="en-GB"/>
        </w:rPr>
        <w:t>Comprehensive and efficient recording systems to support the needs of service users</w:t>
      </w:r>
    </w:p>
    <w:p w:rsidR="001902B8" w:rsidRPr="001902B8" w:rsidRDefault="001902B8" w:rsidP="001902B8">
      <w:pPr>
        <w:pStyle w:val="NoSpacing"/>
        <w:numPr>
          <w:ilvl w:val="0"/>
          <w:numId w:val="2"/>
        </w:numPr>
        <w:spacing w:line="276" w:lineRule="auto"/>
        <w:jc w:val="both"/>
        <w:rPr>
          <w:rFonts w:ascii="Arial" w:hAnsi="Arial" w:cs="Arial"/>
          <w:sz w:val="20"/>
          <w:szCs w:val="20"/>
          <w:lang w:val="en-GB"/>
        </w:rPr>
      </w:pPr>
      <w:r w:rsidRPr="001902B8">
        <w:rPr>
          <w:rFonts w:ascii="Arial" w:hAnsi="Arial" w:cs="Arial"/>
          <w:sz w:val="20"/>
          <w:szCs w:val="20"/>
          <w:lang w:val="en-GB"/>
        </w:rPr>
        <w:t>Consistent adherence to all relevant policies and procedures ensuring best practice and legal compliance</w:t>
      </w:r>
    </w:p>
    <w:p w:rsidR="001902B8" w:rsidRPr="001902B8" w:rsidRDefault="001902B8" w:rsidP="001902B8">
      <w:pPr>
        <w:pStyle w:val="NoSpacing"/>
        <w:numPr>
          <w:ilvl w:val="0"/>
          <w:numId w:val="2"/>
        </w:numPr>
        <w:spacing w:line="276" w:lineRule="auto"/>
        <w:jc w:val="both"/>
        <w:rPr>
          <w:rFonts w:ascii="Arial" w:hAnsi="Arial" w:cs="Arial"/>
          <w:sz w:val="20"/>
          <w:szCs w:val="20"/>
          <w:lang w:val="en-GB"/>
        </w:rPr>
      </w:pPr>
      <w:r w:rsidRPr="001902B8">
        <w:rPr>
          <w:rFonts w:ascii="Arial" w:hAnsi="Arial" w:cs="Arial"/>
          <w:sz w:val="20"/>
          <w:szCs w:val="20"/>
          <w:lang w:val="en-GB"/>
        </w:rPr>
        <w:t>Contribution to the continuous development of the service</w:t>
      </w:r>
    </w:p>
    <w:p w:rsidR="00EE2A40" w:rsidRPr="00710335" w:rsidRDefault="00EE2A40" w:rsidP="00EE2A40">
      <w:pPr>
        <w:pStyle w:val="NoSpacing"/>
        <w:spacing w:line="276" w:lineRule="auto"/>
        <w:rPr>
          <w:rFonts w:ascii="Arial" w:hAnsi="Arial" w:cs="Arial"/>
          <w:sz w:val="20"/>
          <w:szCs w:val="20"/>
          <w:lang w:val="en-GB"/>
        </w:rPr>
      </w:pPr>
    </w:p>
    <w:p w:rsidR="00EE2A40" w:rsidRPr="00710335" w:rsidRDefault="00EE2A40" w:rsidP="00EE2A40">
      <w:pPr>
        <w:pStyle w:val="NoSpacing"/>
        <w:numPr>
          <w:ilvl w:val="0"/>
          <w:numId w:val="1"/>
        </w:numPr>
        <w:spacing w:line="276" w:lineRule="auto"/>
        <w:rPr>
          <w:rFonts w:ascii="Arial" w:hAnsi="Arial" w:cs="Arial"/>
          <w:b/>
          <w:sz w:val="20"/>
          <w:szCs w:val="20"/>
          <w:lang w:val="en-GB"/>
        </w:rPr>
      </w:pPr>
      <w:r w:rsidRPr="00710335">
        <w:rPr>
          <w:rFonts w:ascii="Arial" w:hAnsi="Arial" w:cs="Arial"/>
          <w:b/>
          <w:sz w:val="20"/>
          <w:szCs w:val="20"/>
          <w:lang w:val="en-GB"/>
        </w:rPr>
        <w:t>Key Tasks:</w:t>
      </w:r>
    </w:p>
    <w:p w:rsidR="00EE2A40" w:rsidRPr="00710335" w:rsidRDefault="00EE2A40" w:rsidP="00EE2A40">
      <w:pPr>
        <w:pStyle w:val="NoSpacing"/>
        <w:spacing w:line="276" w:lineRule="auto"/>
        <w:rPr>
          <w:rFonts w:ascii="Arial" w:hAnsi="Arial" w:cs="Arial"/>
          <w:b/>
          <w:sz w:val="20"/>
          <w:szCs w:val="20"/>
          <w:lang w:val="en-GB"/>
        </w:rPr>
      </w:pPr>
    </w:p>
    <w:p w:rsidR="00EE2A40" w:rsidRPr="00710335" w:rsidRDefault="00EE2A40" w:rsidP="00EE2A40">
      <w:pPr>
        <w:pStyle w:val="NoSpacing"/>
        <w:spacing w:line="276" w:lineRule="auto"/>
        <w:rPr>
          <w:rFonts w:ascii="Arial" w:hAnsi="Arial" w:cs="Arial"/>
          <w:b/>
          <w:sz w:val="20"/>
          <w:szCs w:val="20"/>
          <w:lang w:val="en-GB"/>
        </w:rPr>
      </w:pPr>
      <w:r w:rsidRPr="00710335">
        <w:rPr>
          <w:rFonts w:ascii="Arial" w:hAnsi="Arial" w:cs="Arial"/>
          <w:b/>
          <w:sz w:val="20"/>
          <w:szCs w:val="20"/>
          <w:lang w:val="en-GB"/>
        </w:rPr>
        <w:t>Service</w:t>
      </w:r>
    </w:p>
    <w:p w:rsidR="001902B8" w:rsidRPr="001902B8" w:rsidRDefault="001902B8" w:rsidP="001902B8">
      <w:pPr>
        <w:pStyle w:val="NoSpacing"/>
        <w:numPr>
          <w:ilvl w:val="0"/>
          <w:numId w:val="3"/>
        </w:numPr>
        <w:spacing w:line="276" w:lineRule="auto"/>
        <w:rPr>
          <w:rFonts w:ascii="Arial" w:hAnsi="Arial" w:cs="Arial"/>
          <w:sz w:val="20"/>
          <w:szCs w:val="20"/>
          <w:lang w:val="en-GB"/>
        </w:rPr>
      </w:pPr>
      <w:r w:rsidRPr="001902B8">
        <w:rPr>
          <w:rFonts w:ascii="Arial" w:hAnsi="Arial" w:cs="Arial"/>
          <w:sz w:val="20"/>
          <w:szCs w:val="20"/>
          <w:lang w:val="en-GB"/>
        </w:rPr>
        <w:t>Provide appropriate levels of high quality support to service users</w:t>
      </w:r>
    </w:p>
    <w:p w:rsidR="001902B8" w:rsidRPr="001902B8" w:rsidRDefault="001902B8" w:rsidP="001902B8">
      <w:pPr>
        <w:pStyle w:val="NoSpacing"/>
        <w:numPr>
          <w:ilvl w:val="0"/>
          <w:numId w:val="3"/>
        </w:numPr>
        <w:spacing w:line="276" w:lineRule="auto"/>
        <w:rPr>
          <w:rFonts w:ascii="Arial" w:hAnsi="Arial" w:cs="Arial"/>
          <w:sz w:val="20"/>
          <w:szCs w:val="20"/>
          <w:lang w:val="en-GB"/>
        </w:rPr>
      </w:pPr>
      <w:r w:rsidRPr="001902B8">
        <w:rPr>
          <w:rFonts w:ascii="Arial" w:hAnsi="Arial" w:cs="Arial"/>
          <w:sz w:val="20"/>
          <w:szCs w:val="20"/>
          <w:lang w:val="en-GB"/>
        </w:rPr>
        <w:t>Assess, plan and develop care plans to meet the needs of the service user.</w:t>
      </w:r>
    </w:p>
    <w:p w:rsidR="001902B8" w:rsidRPr="001902B8" w:rsidRDefault="001902B8" w:rsidP="001902B8">
      <w:pPr>
        <w:pStyle w:val="NoSpacing"/>
        <w:numPr>
          <w:ilvl w:val="0"/>
          <w:numId w:val="3"/>
        </w:numPr>
        <w:spacing w:line="276" w:lineRule="auto"/>
        <w:rPr>
          <w:rFonts w:ascii="Arial" w:hAnsi="Arial" w:cs="Arial"/>
          <w:sz w:val="20"/>
          <w:szCs w:val="20"/>
          <w:lang w:val="en-GB"/>
        </w:rPr>
      </w:pPr>
      <w:r w:rsidRPr="001902B8">
        <w:rPr>
          <w:rFonts w:ascii="Arial" w:hAnsi="Arial" w:cs="Arial"/>
          <w:sz w:val="20"/>
          <w:szCs w:val="20"/>
          <w:lang w:val="en-GB"/>
        </w:rPr>
        <w:t>Act as a key worker, providing tailored and person-centred support to individual service users for whom you have responsibility</w:t>
      </w:r>
    </w:p>
    <w:p w:rsidR="001902B8" w:rsidRPr="001902B8" w:rsidRDefault="001902B8" w:rsidP="001902B8">
      <w:pPr>
        <w:pStyle w:val="NoSpacing"/>
        <w:numPr>
          <w:ilvl w:val="0"/>
          <w:numId w:val="3"/>
        </w:numPr>
        <w:spacing w:line="276" w:lineRule="auto"/>
        <w:rPr>
          <w:rFonts w:ascii="Arial" w:hAnsi="Arial" w:cs="Arial"/>
          <w:sz w:val="20"/>
          <w:szCs w:val="20"/>
          <w:lang w:val="en-GB"/>
        </w:rPr>
      </w:pPr>
      <w:r w:rsidRPr="001902B8">
        <w:rPr>
          <w:rFonts w:ascii="Arial" w:hAnsi="Arial" w:cs="Arial"/>
          <w:sz w:val="20"/>
          <w:szCs w:val="20"/>
          <w:lang w:val="en-GB"/>
        </w:rPr>
        <w:t>Wo</w:t>
      </w:r>
      <w:r w:rsidR="00C45199">
        <w:rPr>
          <w:rFonts w:ascii="Arial" w:hAnsi="Arial" w:cs="Arial"/>
          <w:sz w:val="20"/>
          <w:szCs w:val="20"/>
          <w:lang w:val="en-GB"/>
        </w:rPr>
        <w:t xml:space="preserve">rk collaboratively with </w:t>
      </w:r>
      <w:r w:rsidRPr="001902B8">
        <w:rPr>
          <w:rFonts w:ascii="Arial" w:hAnsi="Arial" w:cs="Arial"/>
          <w:sz w:val="20"/>
          <w:szCs w:val="20"/>
          <w:lang w:val="en-GB"/>
        </w:rPr>
        <w:t>Council to deliver excellent outcomes for service users</w:t>
      </w:r>
    </w:p>
    <w:p w:rsidR="001902B8" w:rsidRPr="001902B8" w:rsidRDefault="001902B8" w:rsidP="001902B8">
      <w:pPr>
        <w:pStyle w:val="NoSpacing"/>
        <w:numPr>
          <w:ilvl w:val="0"/>
          <w:numId w:val="3"/>
        </w:numPr>
        <w:spacing w:line="276" w:lineRule="auto"/>
        <w:rPr>
          <w:rFonts w:ascii="Arial" w:hAnsi="Arial" w:cs="Arial"/>
          <w:sz w:val="20"/>
          <w:szCs w:val="20"/>
          <w:lang w:val="en-GB"/>
        </w:rPr>
      </w:pPr>
      <w:r w:rsidRPr="001902B8">
        <w:rPr>
          <w:rFonts w:ascii="Arial" w:hAnsi="Arial" w:cs="Arial"/>
          <w:sz w:val="20"/>
          <w:szCs w:val="20"/>
          <w:lang w:val="en-GB"/>
        </w:rPr>
        <w:t xml:space="preserve">Support service users to abide by the conditions of the service provision </w:t>
      </w:r>
    </w:p>
    <w:p w:rsidR="001902B8" w:rsidRPr="001902B8" w:rsidRDefault="001902B8" w:rsidP="001902B8">
      <w:pPr>
        <w:pStyle w:val="NoSpacing"/>
        <w:numPr>
          <w:ilvl w:val="0"/>
          <w:numId w:val="3"/>
        </w:numPr>
        <w:spacing w:line="276" w:lineRule="auto"/>
        <w:rPr>
          <w:rFonts w:ascii="Arial" w:hAnsi="Arial" w:cs="Arial"/>
          <w:sz w:val="20"/>
          <w:szCs w:val="20"/>
          <w:lang w:val="en-GB"/>
        </w:rPr>
      </w:pPr>
      <w:r w:rsidRPr="001902B8">
        <w:rPr>
          <w:rFonts w:ascii="Arial" w:hAnsi="Arial" w:cs="Arial"/>
          <w:sz w:val="20"/>
          <w:szCs w:val="20"/>
          <w:lang w:val="en-GB"/>
        </w:rPr>
        <w:t>Chair multi-agency reviews with service users, social workers, housing officers and other appropriate agencies</w:t>
      </w:r>
    </w:p>
    <w:p w:rsidR="001902B8" w:rsidRPr="001902B8" w:rsidRDefault="001902B8" w:rsidP="001902B8">
      <w:pPr>
        <w:pStyle w:val="NoSpacing"/>
        <w:numPr>
          <w:ilvl w:val="0"/>
          <w:numId w:val="3"/>
        </w:numPr>
        <w:spacing w:line="276" w:lineRule="auto"/>
        <w:rPr>
          <w:rFonts w:ascii="Arial" w:hAnsi="Arial" w:cs="Arial"/>
          <w:sz w:val="20"/>
          <w:szCs w:val="20"/>
          <w:lang w:val="en-GB"/>
        </w:rPr>
      </w:pPr>
      <w:r w:rsidRPr="001902B8">
        <w:rPr>
          <w:rFonts w:ascii="Arial" w:hAnsi="Arial" w:cs="Arial"/>
          <w:sz w:val="20"/>
          <w:szCs w:val="20"/>
        </w:rPr>
        <w:t>Undertake household and domestic duties as required, in order to maintain facilities to a high standard</w:t>
      </w:r>
    </w:p>
    <w:p w:rsidR="001902B8" w:rsidRPr="001902B8" w:rsidRDefault="001902B8" w:rsidP="001902B8">
      <w:pPr>
        <w:pStyle w:val="NoSpacing"/>
        <w:numPr>
          <w:ilvl w:val="0"/>
          <w:numId w:val="3"/>
        </w:numPr>
        <w:spacing w:line="276" w:lineRule="auto"/>
        <w:rPr>
          <w:rFonts w:ascii="Arial" w:hAnsi="Arial" w:cs="Arial"/>
          <w:sz w:val="20"/>
          <w:szCs w:val="20"/>
          <w:lang w:val="en-GB"/>
        </w:rPr>
      </w:pPr>
      <w:r w:rsidRPr="001902B8">
        <w:rPr>
          <w:rFonts w:ascii="Arial" w:hAnsi="Arial" w:cs="Arial"/>
          <w:sz w:val="20"/>
          <w:szCs w:val="20"/>
          <w:lang w:val="en-GB"/>
        </w:rPr>
        <w:t>Security and safety checks of the accommodation and the surrounding areas</w:t>
      </w:r>
    </w:p>
    <w:p w:rsidR="0012087D" w:rsidRDefault="0012087D" w:rsidP="0012087D">
      <w:pPr>
        <w:pStyle w:val="NoSpacing"/>
        <w:spacing w:line="276" w:lineRule="auto"/>
        <w:rPr>
          <w:rFonts w:ascii="Arial" w:hAnsi="Arial" w:cs="Arial"/>
          <w:b/>
          <w:sz w:val="20"/>
          <w:szCs w:val="20"/>
        </w:rPr>
      </w:pPr>
    </w:p>
    <w:p w:rsidR="003B33E7" w:rsidRDefault="003B33E7" w:rsidP="003B33E7">
      <w:pPr>
        <w:pStyle w:val="NoSpacing"/>
        <w:rPr>
          <w:rFonts w:ascii="Arial" w:hAnsi="Arial" w:cs="Arial"/>
          <w:b/>
          <w:sz w:val="20"/>
          <w:szCs w:val="20"/>
          <w:lang w:val="en-GB"/>
        </w:rPr>
      </w:pPr>
      <w:r>
        <w:rPr>
          <w:rFonts w:ascii="Arial" w:hAnsi="Arial" w:cs="Arial"/>
          <w:b/>
          <w:sz w:val="20"/>
          <w:szCs w:val="20"/>
          <w:lang w:val="en-GB"/>
        </w:rPr>
        <w:t>Staffing</w:t>
      </w:r>
    </w:p>
    <w:p w:rsidR="003B33E7" w:rsidRPr="00EE787F" w:rsidRDefault="003B33E7" w:rsidP="003B33E7">
      <w:pPr>
        <w:pStyle w:val="ListParagraph"/>
        <w:numPr>
          <w:ilvl w:val="0"/>
          <w:numId w:val="11"/>
        </w:numPr>
        <w:spacing w:after="0"/>
        <w:jc w:val="both"/>
        <w:rPr>
          <w:rFonts w:ascii="Arial" w:hAnsi="Arial" w:cs="Arial"/>
          <w:sz w:val="20"/>
          <w:szCs w:val="20"/>
          <w:lang w:val="en-GB"/>
        </w:rPr>
      </w:pPr>
      <w:r w:rsidRPr="00EE787F">
        <w:rPr>
          <w:rFonts w:ascii="Arial" w:hAnsi="Arial" w:cs="Arial"/>
          <w:sz w:val="20"/>
          <w:szCs w:val="20"/>
          <w:lang w:val="en-GB"/>
        </w:rPr>
        <w:t>To be part of the shift patterns within the service</w:t>
      </w:r>
      <w:r w:rsidR="00C45199">
        <w:rPr>
          <w:rFonts w:ascii="Arial" w:hAnsi="Arial" w:cs="Arial"/>
          <w:sz w:val="20"/>
          <w:szCs w:val="20"/>
          <w:lang w:val="en-GB"/>
        </w:rPr>
        <w:t xml:space="preserve">, </w:t>
      </w:r>
    </w:p>
    <w:p w:rsidR="003B33E7" w:rsidRPr="008F184B" w:rsidRDefault="003B33E7" w:rsidP="0012087D">
      <w:pPr>
        <w:pStyle w:val="NoSpacing"/>
        <w:spacing w:line="276" w:lineRule="auto"/>
        <w:rPr>
          <w:rFonts w:ascii="Arial" w:hAnsi="Arial" w:cs="Arial"/>
          <w:b/>
          <w:sz w:val="20"/>
          <w:szCs w:val="20"/>
        </w:rPr>
      </w:pPr>
    </w:p>
    <w:p w:rsidR="00026C1F" w:rsidRDefault="0012087D" w:rsidP="005B50D1">
      <w:pPr>
        <w:pStyle w:val="NoSpacing"/>
        <w:spacing w:line="276" w:lineRule="auto"/>
        <w:rPr>
          <w:rFonts w:ascii="Arial" w:hAnsi="Arial" w:cs="Arial"/>
          <w:b/>
          <w:sz w:val="20"/>
          <w:szCs w:val="20"/>
        </w:rPr>
      </w:pPr>
      <w:r w:rsidRPr="008F184B">
        <w:rPr>
          <w:rFonts w:ascii="Arial" w:hAnsi="Arial" w:cs="Arial"/>
          <w:b/>
          <w:sz w:val="20"/>
          <w:szCs w:val="20"/>
        </w:rPr>
        <w:t>Finance</w:t>
      </w:r>
    </w:p>
    <w:p w:rsidR="001902B8" w:rsidRPr="003A0FE5" w:rsidRDefault="00341DB7" w:rsidP="0012087D">
      <w:pPr>
        <w:pStyle w:val="NoSpacing"/>
        <w:numPr>
          <w:ilvl w:val="0"/>
          <w:numId w:val="4"/>
        </w:numPr>
        <w:spacing w:line="276" w:lineRule="auto"/>
        <w:rPr>
          <w:rFonts w:ascii="Arial" w:hAnsi="Arial" w:cs="Arial"/>
          <w:sz w:val="20"/>
          <w:szCs w:val="20"/>
          <w:lang w:val="en-GB"/>
        </w:rPr>
      </w:pPr>
      <w:r w:rsidRPr="00902B7C">
        <w:rPr>
          <w:rFonts w:ascii="Arial" w:hAnsi="Arial" w:cs="Arial"/>
          <w:sz w:val="20"/>
          <w:szCs w:val="20"/>
          <w:lang w:val="en-GB"/>
        </w:rPr>
        <w:t>Accurately record financial transactions</w:t>
      </w:r>
    </w:p>
    <w:p w:rsidR="001902B8" w:rsidRPr="008F184B" w:rsidRDefault="001902B8" w:rsidP="0012087D">
      <w:pPr>
        <w:pStyle w:val="NoSpacing"/>
        <w:spacing w:line="276" w:lineRule="auto"/>
        <w:rPr>
          <w:rFonts w:ascii="Arial" w:hAnsi="Arial" w:cs="Arial"/>
          <w:b/>
          <w:sz w:val="20"/>
          <w:szCs w:val="20"/>
        </w:rPr>
      </w:pPr>
    </w:p>
    <w:p w:rsidR="0012087D" w:rsidRDefault="0012087D" w:rsidP="0012087D">
      <w:pPr>
        <w:pStyle w:val="NoSpacing"/>
        <w:spacing w:line="276" w:lineRule="auto"/>
        <w:rPr>
          <w:rFonts w:ascii="Arial" w:hAnsi="Arial" w:cs="Arial"/>
          <w:b/>
          <w:sz w:val="20"/>
          <w:szCs w:val="20"/>
          <w:lang w:val="en-GB"/>
        </w:rPr>
      </w:pPr>
      <w:r w:rsidRPr="008F184B">
        <w:rPr>
          <w:rFonts w:ascii="Arial" w:hAnsi="Arial" w:cs="Arial"/>
          <w:b/>
          <w:sz w:val="20"/>
          <w:szCs w:val="20"/>
          <w:lang w:val="en-GB"/>
        </w:rPr>
        <w:t>Recording Systems</w:t>
      </w:r>
    </w:p>
    <w:p w:rsidR="001902B8" w:rsidRPr="001902B8" w:rsidRDefault="001902B8" w:rsidP="001902B8">
      <w:pPr>
        <w:pStyle w:val="ListParagraph"/>
        <w:numPr>
          <w:ilvl w:val="0"/>
          <w:numId w:val="5"/>
        </w:numPr>
        <w:spacing w:after="0" w:line="240" w:lineRule="auto"/>
        <w:ind w:left="714" w:hanging="357"/>
        <w:rPr>
          <w:rFonts w:ascii="Arial" w:hAnsi="Arial" w:cs="Arial"/>
          <w:sz w:val="20"/>
          <w:szCs w:val="20"/>
          <w:lang w:val="en-GB"/>
        </w:rPr>
      </w:pPr>
      <w:r w:rsidRPr="001902B8">
        <w:rPr>
          <w:rFonts w:ascii="Arial" w:hAnsi="Arial" w:cs="Arial"/>
          <w:sz w:val="20"/>
          <w:szCs w:val="20"/>
          <w:lang w:val="en-GB"/>
        </w:rPr>
        <w:t>Maintain records as set out by the organisation in relation to all Throughcare and Aftercare functions</w:t>
      </w:r>
    </w:p>
    <w:p w:rsidR="003B33E7" w:rsidRPr="003B33E7" w:rsidRDefault="003B33E7" w:rsidP="003B33E7">
      <w:pPr>
        <w:pStyle w:val="NoSpacing"/>
        <w:numPr>
          <w:ilvl w:val="0"/>
          <w:numId w:val="5"/>
        </w:numPr>
        <w:spacing w:line="276" w:lineRule="auto"/>
        <w:rPr>
          <w:rFonts w:ascii="Arial" w:hAnsi="Arial" w:cs="Arial"/>
          <w:sz w:val="20"/>
          <w:szCs w:val="20"/>
          <w:lang w:val="en-GB"/>
        </w:rPr>
      </w:pPr>
      <w:r w:rsidRPr="003B33E7">
        <w:rPr>
          <w:rFonts w:ascii="Arial" w:hAnsi="Arial" w:cs="Arial"/>
          <w:sz w:val="20"/>
          <w:szCs w:val="20"/>
          <w:lang w:val="en-GB"/>
        </w:rPr>
        <w:t>Maintain case files and ensure all relevant documentation is completed to the highest standards and within agreed timescales</w:t>
      </w:r>
    </w:p>
    <w:p w:rsidR="003B33E7" w:rsidRPr="003B33E7" w:rsidRDefault="003B33E7" w:rsidP="003B33E7">
      <w:pPr>
        <w:pStyle w:val="NoSpacing"/>
        <w:numPr>
          <w:ilvl w:val="0"/>
          <w:numId w:val="5"/>
        </w:numPr>
        <w:spacing w:line="276" w:lineRule="auto"/>
        <w:rPr>
          <w:rFonts w:ascii="Arial" w:hAnsi="Arial" w:cs="Arial"/>
          <w:sz w:val="20"/>
          <w:szCs w:val="20"/>
          <w:lang w:val="en-GB"/>
        </w:rPr>
      </w:pPr>
      <w:r w:rsidRPr="003B33E7">
        <w:rPr>
          <w:rFonts w:ascii="Arial" w:hAnsi="Arial" w:cs="Arial"/>
          <w:sz w:val="20"/>
          <w:szCs w:val="20"/>
          <w:lang w:val="en-GB"/>
        </w:rPr>
        <w:t>Accurately record matters relating to service users and report as appropriate</w:t>
      </w:r>
    </w:p>
    <w:p w:rsidR="003B33E7" w:rsidRPr="00E8143C" w:rsidRDefault="003B33E7" w:rsidP="003B33E7">
      <w:pPr>
        <w:pStyle w:val="NoSpacing"/>
        <w:numPr>
          <w:ilvl w:val="0"/>
          <w:numId w:val="5"/>
        </w:numPr>
        <w:spacing w:line="276" w:lineRule="auto"/>
        <w:rPr>
          <w:rFonts w:ascii="Arial" w:hAnsi="Arial" w:cs="Arial"/>
          <w:b/>
          <w:sz w:val="20"/>
          <w:szCs w:val="20"/>
          <w:lang w:val="en-GB"/>
        </w:rPr>
      </w:pPr>
      <w:r w:rsidRPr="003B33E7">
        <w:rPr>
          <w:rFonts w:ascii="Arial" w:hAnsi="Arial" w:cs="Arial"/>
          <w:sz w:val="20"/>
          <w:szCs w:val="20"/>
          <w:lang w:val="en-GB"/>
        </w:rPr>
        <w:t>Record and complete incident reports as required</w:t>
      </w:r>
    </w:p>
    <w:p w:rsidR="00E8143C" w:rsidRPr="003B33E7" w:rsidRDefault="00E8143C" w:rsidP="003A0FE5">
      <w:pPr>
        <w:pStyle w:val="NoSpacing"/>
        <w:spacing w:line="276" w:lineRule="auto"/>
        <w:rPr>
          <w:rFonts w:ascii="Arial" w:hAnsi="Arial" w:cs="Arial"/>
          <w:b/>
          <w:sz w:val="20"/>
          <w:szCs w:val="20"/>
          <w:lang w:val="en-GB"/>
        </w:rPr>
      </w:pPr>
    </w:p>
    <w:p w:rsidR="0012087D" w:rsidRDefault="0012087D" w:rsidP="0012087D">
      <w:pPr>
        <w:pStyle w:val="NoSpacing"/>
        <w:spacing w:line="276" w:lineRule="auto"/>
        <w:rPr>
          <w:rFonts w:ascii="Arial" w:hAnsi="Arial" w:cs="Arial"/>
          <w:b/>
          <w:sz w:val="20"/>
          <w:szCs w:val="20"/>
          <w:lang w:val="en-GB"/>
        </w:rPr>
      </w:pPr>
      <w:r w:rsidRPr="008F184B">
        <w:rPr>
          <w:rFonts w:ascii="Arial" w:hAnsi="Arial" w:cs="Arial"/>
          <w:b/>
          <w:sz w:val="20"/>
          <w:szCs w:val="20"/>
          <w:lang w:val="en-GB"/>
        </w:rPr>
        <w:t>Policies and Procedures</w:t>
      </w:r>
    </w:p>
    <w:p w:rsidR="00341DB7" w:rsidRPr="00902B7C" w:rsidRDefault="00341DB7" w:rsidP="00341DB7">
      <w:pPr>
        <w:pStyle w:val="NoSpacing"/>
        <w:numPr>
          <w:ilvl w:val="0"/>
          <w:numId w:val="6"/>
        </w:numPr>
        <w:spacing w:line="276" w:lineRule="auto"/>
        <w:rPr>
          <w:rFonts w:ascii="Arial" w:hAnsi="Arial" w:cs="Arial"/>
          <w:b/>
          <w:sz w:val="20"/>
          <w:szCs w:val="20"/>
          <w:lang w:val="en-GB"/>
        </w:rPr>
      </w:pPr>
      <w:r w:rsidRPr="00902B7C">
        <w:rPr>
          <w:rFonts w:ascii="Arial" w:hAnsi="Arial" w:cs="Arial"/>
          <w:sz w:val="20"/>
          <w:szCs w:val="20"/>
          <w:lang w:val="en-GB"/>
        </w:rPr>
        <w:t>Comply with relevant Health &amp; Safety legislation</w:t>
      </w:r>
    </w:p>
    <w:p w:rsidR="00341DB7" w:rsidRPr="00902B7C" w:rsidRDefault="00AE123A" w:rsidP="00341DB7">
      <w:pPr>
        <w:pStyle w:val="NoSpacing"/>
        <w:numPr>
          <w:ilvl w:val="0"/>
          <w:numId w:val="6"/>
        </w:numPr>
        <w:spacing w:line="276" w:lineRule="auto"/>
        <w:rPr>
          <w:rFonts w:ascii="Arial" w:hAnsi="Arial" w:cs="Arial"/>
          <w:b/>
          <w:sz w:val="20"/>
          <w:szCs w:val="20"/>
          <w:lang w:val="en-GB"/>
        </w:rPr>
      </w:pPr>
      <w:r>
        <w:rPr>
          <w:rFonts w:ascii="Arial" w:hAnsi="Arial" w:cs="Arial"/>
          <w:sz w:val="20"/>
          <w:szCs w:val="20"/>
          <w:lang w:val="en-GB"/>
        </w:rPr>
        <w:lastRenderedPageBreak/>
        <w:t>Ensure NGH</w:t>
      </w:r>
      <w:r w:rsidR="00341DB7" w:rsidRPr="00902B7C">
        <w:rPr>
          <w:rFonts w:ascii="Arial" w:hAnsi="Arial" w:cs="Arial"/>
          <w:sz w:val="20"/>
          <w:szCs w:val="20"/>
          <w:lang w:val="en-GB"/>
        </w:rPr>
        <w:t>s guidelines, policies and procedures are adhered to</w:t>
      </w:r>
    </w:p>
    <w:p w:rsidR="00341DB7" w:rsidRPr="00902B7C" w:rsidRDefault="00341DB7" w:rsidP="00341DB7">
      <w:pPr>
        <w:pStyle w:val="NoSpacing"/>
        <w:numPr>
          <w:ilvl w:val="0"/>
          <w:numId w:val="6"/>
        </w:numPr>
        <w:spacing w:line="276" w:lineRule="auto"/>
        <w:rPr>
          <w:rFonts w:ascii="Arial" w:hAnsi="Arial" w:cs="Arial"/>
          <w:b/>
          <w:sz w:val="20"/>
          <w:szCs w:val="20"/>
          <w:lang w:val="en-GB"/>
        </w:rPr>
      </w:pPr>
      <w:r w:rsidRPr="00902B7C">
        <w:rPr>
          <w:rFonts w:ascii="Arial" w:hAnsi="Arial" w:cs="Arial"/>
          <w:sz w:val="20"/>
          <w:szCs w:val="20"/>
          <w:lang w:val="en-GB"/>
        </w:rPr>
        <w:t>Ensure confidentiality is maintained at all times</w:t>
      </w:r>
    </w:p>
    <w:p w:rsidR="00341DB7" w:rsidRPr="00902B7C" w:rsidRDefault="00341DB7" w:rsidP="00341DB7">
      <w:pPr>
        <w:pStyle w:val="NoSpacing"/>
        <w:numPr>
          <w:ilvl w:val="0"/>
          <w:numId w:val="6"/>
        </w:numPr>
        <w:spacing w:line="276" w:lineRule="auto"/>
        <w:rPr>
          <w:rFonts w:ascii="Arial" w:hAnsi="Arial" w:cs="Arial"/>
          <w:b/>
          <w:sz w:val="20"/>
          <w:szCs w:val="20"/>
          <w:lang w:val="en-GB"/>
        </w:rPr>
      </w:pPr>
      <w:r w:rsidRPr="00902B7C">
        <w:rPr>
          <w:rFonts w:ascii="Arial" w:hAnsi="Arial" w:cs="Arial"/>
          <w:sz w:val="20"/>
          <w:szCs w:val="20"/>
          <w:lang w:val="en-GB"/>
        </w:rPr>
        <w:t>Comply with requirements of relevant external agencies</w:t>
      </w:r>
    </w:p>
    <w:p w:rsidR="0012087D" w:rsidRDefault="0012087D" w:rsidP="0012087D">
      <w:pPr>
        <w:pStyle w:val="NoSpacing"/>
        <w:spacing w:line="276" w:lineRule="auto"/>
        <w:rPr>
          <w:rFonts w:ascii="Arial" w:hAnsi="Arial" w:cs="Arial"/>
          <w:b/>
          <w:sz w:val="20"/>
          <w:szCs w:val="20"/>
        </w:rPr>
      </w:pPr>
    </w:p>
    <w:p w:rsidR="00341DB7" w:rsidRPr="00902B7C" w:rsidRDefault="00341DB7" w:rsidP="00341DB7">
      <w:pPr>
        <w:pStyle w:val="NoSpacing"/>
        <w:spacing w:line="276" w:lineRule="auto"/>
        <w:rPr>
          <w:rFonts w:ascii="Arial" w:hAnsi="Arial" w:cs="Arial"/>
          <w:b/>
          <w:sz w:val="20"/>
          <w:szCs w:val="20"/>
          <w:lang w:val="en-GB"/>
        </w:rPr>
      </w:pPr>
      <w:r w:rsidRPr="00902B7C">
        <w:rPr>
          <w:rFonts w:ascii="Arial" w:hAnsi="Arial" w:cs="Arial"/>
          <w:b/>
          <w:sz w:val="20"/>
          <w:szCs w:val="20"/>
          <w:lang w:val="en-GB"/>
        </w:rPr>
        <w:t>Development</w:t>
      </w:r>
    </w:p>
    <w:p w:rsidR="003A0FE5" w:rsidRPr="003A0FE5" w:rsidRDefault="003A0FE5" w:rsidP="003A0FE5">
      <w:pPr>
        <w:pStyle w:val="NoSpacing"/>
        <w:numPr>
          <w:ilvl w:val="0"/>
          <w:numId w:val="7"/>
        </w:numPr>
        <w:spacing w:line="276" w:lineRule="auto"/>
        <w:jc w:val="both"/>
        <w:rPr>
          <w:rFonts w:ascii="Arial" w:hAnsi="Arial" w:cs="Arial"/>
          <w:sz w:val="20"/>
          <w:szCs w:val="20"/>
          <w:lang w:val="en-GB"/>
        </w:rPr>
      </w:pPr>
      <w:r w:rsidRPr="003A0FE5">
        <w:rPr>
          <w:rFonts w:ascii="Arial" w:hAnsi="Arial" w:cs="Arial"/>
          <w:sz w:val="20"/>
          <w:szCs w:val="20"/>
          <w:lang w:val="en-GB"/>
        </w:rPr>
        <w:t xml:space="preserve">Identify opportunities to develop new activities and programmes to enhance service user engagement and participation  </w:t>
      </w:r>
    </w:p>
    <w:p w:rsidR="003A0FE5" w:rsidRPr="003A0FE5" w:rsidRDefault="003A0FE5" w:rsidP="003A0FE5">
      <w:pPr>
        <w:pStyle w:val="NoSpacing"/>
        <w:numPr>
          <w:ilvl w:val="0"/>
          <w:numId w:val="7"/>
        </w:numPr>
        <w:spacing w:line="276" w:lineRule="auto"/>
        <w:jc w:val="both"/>
        <w:rPr>
          <w:rFonts w:ascii="Arial" w:hAnsi="Arial" w:cs="Arial"/>
          <w:sz w:val="20"/>
          <w:szCs w:val="20"/>
          <w:lang w:val="en-GB"/>
        </w:rPr>
      </w:pPr>
      <w:r w:rsidRPr="003A0FE5">
        <w:rPr>
          <w:rFonts w:ascii="Arial" w:hAnsi="Arial" w:cs="Arial"/>
          <w:sz w:val="20"/>
          <w:szCs w:val="20"/>
          <w:lang w:val="en-GB"/>
        </w:rPr>
        <w:t>Develop and effectively communicate proposals for service improvement</w:t>
      </w:r>
    </w:p>
    <w:p w:rsidR="003A0FE5" w:rsidRPr="003A0FE5" w:rsidRDefault="003A0FE5" w:rsidP="003A0FE5">
      <w:pPr>
        <w:pStyle w:val="NoSpacing"/>
        <w:numPr>
          <w:ilvl w:val="0"/>
          <w:numId w:val="7"/>
        </w:numPr>
        <w:spacing w:line="276" w:lineRule="auto"/>
        <w:jc w:val="both"/>
        <w:rPr>
          <w:rFonts w:ascii="Arial" w:hAnsi="Arial" w:cs="Arial"/>
          <w:b/>
          <w:sz w:val="20"/>
          <w:szCs w:val="20"/>
          <w:lang w:val="en-GB"/>
        </w:rPr>
      </w:pPr>
      <w:r w:rsidRPr="003A0FE5">
        <w:rPr>
          <w:rFonts w:ascii="Arial" w:hAnsi="Arial" w:cs="Arial"/>
          <w:sz w:val="20"/>
          <w:szCs w:val="20"/>
          <w:lang w:val="en-GB"/>
        </w:rPr>
        <w:t>Actively participate in regular team meetings and other meetings as required t</w:t>
      </w:r>
      <w:r>
        <w:rPr>
          <w:rFonts w:ascii="Arial" w:hAnsi="Arial" w:cs="Arial"/>
          <w:sz w:val="20"/>
          <w:szCs w:val="20"/>
          <w:lang w:val="en-GB"/>
        </w:rPr>
        <w:t>o meet the needs of the service</w:t>
      </w:r>
    </w:p>
    <w:p w:rsidR="00341DB7" w:rsidRPr="008F184B" w:rsidRDefault="00341DB7" w:rsidP="0012087D">
      <w:pPr>
        <w:pStyle w:val="NoSpacing"/>
        <w:spacing w:line="276" w:lineRule="auto"/>
        <w:rPr>
          <w:rFonts w:ascii="Arial" w:hAnsi="Arial" w:cs="Arial"/>
          <w:b/>
          <w:sz w:val="20"/>
          <w:szCs w:val="20"/>
        </w:rPr>
      </w:pPr>
    </w:p>
    <w:p w:rsidR="0012087D" w:rsidRDefault="0012087D" w:rsidP="0012087D">
      <w:pPr>
        <w:pStyle w:val="NoSpacing"/>
        <w:numPr>
          <w:ilvl w:val="0"/>
          <w:numId w:val="1"/>
        </w:numPr>
        <w:spacing w:line="276" w:lineRule="auto"/>
        <w:rPr>
          <w:rFonts w:ascii="Arial" w:hAnsi="Arial" w:cs="Arial"/>
          <w:b/>
          <w:sz w:val="20"/>
          <w:szCs w:val="20"/>
        </w:rPr>
      </w:pPr>
      <w:r w:rsidRPr="008F184B">
        <w:rPr>
          <w:rFonts w:ascii="Arial" w:hAnsi="Arial" w:cs="Arial"/>
          <w:b/>
          <w:sz w:val="20"/>
          <w:szCs w:val="20"/>
        </w:rPr>
        <w:t xml:space="preserve">Relationships: </w:t>
      </w:r>
    </w:p>
    <w:p w:rsidR="0012087D" w:rsidRDefault="0012087D" w:rsidP="0012087D">
      <w:pPr>
        <w:pStyle w:val="NoSpacing"/>
        <w:spacing w:line="276" w:lineRule="auto"/>
        <w:rPr>
          <w:rFonts w:ascii="Arial" w:hAnsi="Arial" w:cs="Arial"/>
          <w:b/>
          <w:sz w:val="20"/>
          <w:szCs w:val="20"/>
        </w:rPr>
      </w:pPr>
    </w:p>
    <w:p w:rsidR="0012087D" w:rsidRDefault="0012087D" w:rsidP="0012087D">
      <w:pPr>
        <w:pStyle w:val="NoSpacing"/>
        <w:spacing w:line="276" w:lineRule="auto"/>
        <w:rPr>
          <w:rFonts w:ascii="Arial" w:hAnsi="Arial" w:cs="Arial"/>
          <w:b/>
          <w:sz w:val="20"/>
          <w:szCs w:val="20"/>
        </w:rPr>
      </w:pPr>
      <w:r>
        <w:rPr>
          <w:rFonts w:ascii="Arial" w:hAnsi="Arial" w:cs="Arial"/>
          <w:b/>
          <w:sz w:val="20"/>
          <w:szCs w:val="20"/>
        </w:rPr>
        <w:t>Internal</w:t>
      </w:r>
    </w:p>
    <w:p w:rsidR="003A0FE5" w:rsidRPr="003A0FE5" w:rsidRDefault="003A0FE5" w:rsidP="003A0FE5">
      <w:pPr>
        <w:pStyle w:val="NoSpacing"/>
        <w:numPr>
          <w:ilvl w:val="0"/>
          <w:numId w:val="3"/>
        </w:numPr>
        <w:spacing w:line="276" w:lineRule="auto"/>
        <w:rPr>
          <w:rFonts w:ascii="Arial" w:hAnsi="Arial" w:cs="Arial"/>
          <w:sz w:val="20"/>
          <w:szCs w:val="20"/>
          <w:lang w:val="en-GB"/>
        </w:rPr>
      </w:pPr>
      <w:r w:rsidRPr="003A0FE5">
        <w:rPr>
          <w:rFonts w:ascii="Arial" w:hAnsi="Arial" w:cs="Arial"/>
          <w:sz w:val="20"/>
          <w:szCs w:val="20"/>
          <w:lang w:val="en-GB"/>
        </w:rPr>
        <w:t>Develop good communication and working relationships with line manager and within the staff team</w:t>
      </w:r>
    </w:p>
    <w:p w:rsidR="0012087D" w:rsidRPr="008F184B" w:rsidRDefault="0012087D" w:rsidP="0012087D">
      <w:pPr>
        <w:pStyle w:val="NoSpacing"/>
        <w:spacing w:line="276" w:lineRule="auto"/>
        <w:rPr>
          <w:rFonts w:ascii="Arial" w:hAnsi="Arial" w:cs="Arial"/>
          <w:sz w:val="20"/>
          <w:szCs w:val="20"/>
        </w:rPr>
      </w:pPr>
    </w:p>
    <w:p w:rsidR="0012087D" w:rsidRDefault="0012087D" w:rsidP="0012087D">
      <w:pPr>
        <w:pStyle w:val="NoSpacing"/>
        <w:spacing w:line="276" w:lineRule="auto"/>
        <w:rPr>
          <w:rFonts w:ascii="Arial" w:hAnsi="Arial" w:cs="Arial"/>
          <w:b/>
          <w:sz w:val="20"/>
          <w:szCs w:val="20"/>
        </w:rPr>
      </w:pPr>
      <w:r w:rsidRPr="008F184B">
        <w:rPr>
          <w:rFonts w:ascii="Arial" w:hAnsi="Arial" w:cs="Arial"/>
          <w:b/>
          <w:sz w:val="20"/>
          <w:szCs w:val="20"/>
        </w:rPr>
        <w:t>External</w:t>
      </w:r>
    </w:p>
    <w:p w:rsidR="003A0FE5" w:rsidRPr="003A0FE5" w:rsidRDefault="003A0FE5" w:rsidP="003A0FE5">
      <w:pPr>
        <w:pStyle w:val="NoSpacing"/>
        <w:numPr>
          <w:ilvl w:val="0"/>
          <w:numId w:val="9"/>
        </w:numPr>
        <w:rPr>
          <w:rFonts w:ascii="Arial" w:hAnsi="Arial" w:cs="Arial"/>
          <w:sz w:val="20"/>
          <w:szCs w:val="20"/>
        </w:rPr>
      </w:pPr>
      <w:r w:rsidRPr="004A5448">
        <w:rPr>
          <w:rFonts w:ascii="Arial" w:hAnsi="Arial" w:cs="Arial"/>
          <w:sz w:val="20"/>
          <w:szCs w:val="20"/>
        </w:rPr>
        <w:t xml:space="preserve">Represent </w:t>
      </w:r>
      <w:r w:rsidR="00AE123A">
        <w:rPr>
          <w:rFonts w:ascii="Arial" w:hAnsi="Arial" w:cs="Arial"/>
          <w:sz w:val="20"/>
          <w:szCs w:val="20"/>
        </w:rPr>
        <w:t>NGHS</w:t>
      </w:r>
      <w:r w:rsidRPr="004A5448">
        <w:rPr>
          <w:rFonts w:ascii="Arial" w:hAnsi="Arial" w:cs="Arial"/>
          <w:sz w:val="20"/>
          <w:szCs w:val="20"/>
        </w:rPr>
        <w:t xml:space="preserve"> to local partnership agencies including Housing Services</w:t>
      </w:r>
      <w:r>
        <w:rPr>
          <w:rFonts w:ascii="Arial" w:hAnsi="Arial" w:cs="Arial"/>
          <w:sz w:val="20"/>
          <w:szCs w:val="20"/>
        </w:rPr>
        <w:t xml:space="preserve">, Social Work, Education </w:t>
      </w:r>
      <w:r w:rsidRPr="004A5448">
        <w:rPr>
          <w:rFonts w:ascii="Arial" w:hAnsi="Arial" w:cs="Arial"/>
          <w:sz w:val="20"/>
          <w:szCs w:val="20"/>
        </w:rPr>
        <w:t>and other relevant bodies.</w:t>
      </w:r>
    </w:p>
    <w:p w:rsidR="00341DB7" w:rsidRPr="00902B7C" w:rsidRDefault="00341DB7" w:rsidP="00341DB7">
      <w:pPr>
        <w:pStyle w:val="NoSpacing"/>
        <w:numPr>
          <w:ilvl w:val="0"/>
          <w:numId w:val="9"/>
        </w:numPr>
        <w:spacing w:line="276" w:lineRule="auto"/>
        <w:rPr>
          <w:rFonts w:ascii="Arial" w:hAnsi="Arial" w:cs="Arial"/>
          <w:sz w:val="20"/>
          <w:szCs w:val="20"/>
        </w:rPr>
      </w:pPr>
      <w:r w:rsidRPr="00902B7C">
        <w:rPr>
          <w:rFonts w:ascii="Arial" w:hAnsi="Arial" w:cs="Arial"/>
          <w:sz w:val="20"/>
          <w:szCs w:val="20"/>
        </w:rPr>
        <w:t xml:space="preserve">Promote </w:t>
      </w:r>
      <w:r w:rsidR="00AE123A">
        <w:rPr>
          <w:rFonts w:ascii="Arial" w:hAnsi="Arial" w:cs="Arial"/>
          <w:sz w:val="20"/>
          <w:szCs w:val="20"/>
        </w:rPr>
        <w:t>NGHS</w:t>
      </w:r>
      <w:r w:rsidRPr="00902B7C">
        <w:rPr>
          <w:rFonts w:ascii="Arial" w:hAnsi="Arial" w:cs="Arial"/>
          <w:sz w:val="20"/>
          <w:szCs w:val="20"/>
        </w:rPr>
        <w:t xml:space="preserve"> services through agreed mediums</w:t>
      </w:r>
    </w:p>
    <w:p w:rsidR="00EE2A40" w:rsidRPr="00710335" w:rsidRDefault="00EE2A40" w:rsidP="00EE2A40">
      <w:pPr>
        <w:pStyle w:val="NoSpacing"/>
        <w:spacing w:line="276" w:lineRule="auto"/>
        <w:rPr>
          <w:rFonts w:ascii="Arial" w:hAnsi="Arial" w:cs="Arial"/>
          <w:sz w:val="20"/>
          <w:szCs w:val="20"/>
        </w:rPr>
      </w:pPr>
    </w:p>
    <w:p w:rsidR="00EE2A40" w:rsidRPr="00710335" w:rsidRDefault="00EE2A40" w:rsidP="00EE2A40">
      <w:pPr>
        <w:pStyle w:val="NoSpacing"/>
        <w:numPr>
          <w:ilvl w:val="0"/>
          <w:numId w:val="1"/>
        </w:numPr>
        <w:spacing w:line="276" w:lineRule="auto"/>
        <w:rPr>
          <w:rFonts w:ascii="Arial" w:hAnsi="Arial" w:cs="Arial"/>
          <w:b/>
          <w:sz w:val="20"/>
          <w:szCs w:val="20"/>
        </w:rPr>
      </w:pPr>
      <w:r w:rsidRPr="00710335">
        <w:rPr>
          <w:rFonts w:ascii="Arial" w:hAnsi="Arial" w:cs="Arial"/>
          <w:b/>
          <w:sz w:val="20"/>
          <w:szCs w:val="20"/>
        </w:rPr>
        <w:t>Working Conditions:</w:t>
      </w:r>
    </w:p>
    <w:p w:rsidR="00EE2A40" w:rsidRPr="00710335" w:rsidRDefault="00EE2A40" w:rsidP="00EE2A40">
      <w:pPr>
        <w:pStyle w:val="NoSpacing"/>
        <w:spacing w:line="276" w:lineRule="auto"/>
        <w:rPr>
          <w:rFonts w:ascii="Arial" w:hAnsi="Arial" w:cs="Arial"/>
          <w:b/>
          <w:sz w:val="20"/>
          <w:szCs w:val="20"/>
        </w:rPr>
      </w:pPr>
    </w:p>
    <w:p w:rsidR="003A0FE5" w:rsidRPr="00500289" w:rsidRDefault="00356B48" w:rsidP="003A0FE5">
      <w:pPr>
        <w:pStyle w:val="NoSpacing"/>
        <w:numPr>
          <w:ilvl w:val="0"/>
          <w:numId w:val="8"/>
        </w:numPr>
        <w:spacing w:line="276" w:lineRule="auto"/>
        <w:jc w:val="both"/>
        <w:rPr>
          <w:rFonts w:ascii="Arial" w:hAnsi="Arial" w:cs="Arial"/>
          <w:color w:val="000000" w:themeColor="text1"/>
          <w:sz w:val="20"/>
          <w:szCs w:val="20"/>
        </w:rPr>
      </w:pPr>
      <w:r>
        <w:rPr>
          <w:rFonts w:ascii="Arial" w:hAnsi="Arial" w:cs="Arial"/>
          <w:color w:val="000000" w:themeColor="text1"/>
          <w:sz w:val="20"/>
          <w:szCs w:val="20"/>
        </w:rPr>
        <w:t>An average of 3</w:t>
      </w:r>
      <w:r w:rsidR="00DB1741">
        <w:rPr>
          <w:rFonts w:ascii="Arial" w:hAnsi="Arial" w:cs="Arial"/>
          <w:color w:val="000000" w:themeColor="text1"/>
          <w:sz w:val="20"/>
          <w:szCs w:val="20"/>
        </w:rPr>
        <w:t>5</w:t>
      </w:r>
      <w:r w:rsidR="003A0FE5" w:rsidRPr="00500289">
        <w:rPr>
          <w:rFonts w:ascii="Arial" w:hAnsi="Arial" w:cs="Arial"/>
          <w:color w:val="000000" w:themeColor="text1"/>
          <w:sz w:val="20"/>
          <w:szCs w:val="20"/>
        </w:rPr>
        <w:t xml:space="preserve"> hours per week on </w:t>
      </w:r>
      <w:r w:rsidR="00AE123A">
        <w:rPr>
          <w:rFonts w:ascii="Arial" w:hAnsi="Arial" w:cs="Arial"/>
          <w:color w:val="000000" w:themeColor="text1"/>
          <w:sz w:val="20"/>
          <w:szCs w:val="20"/>
        </w:rPr>
        <w:t xml:space="preserve">a shift </w:t>
      </w:r>
      <w:r w:rsidR="006F70AE">
        <w:rPr>
          <w:rFonts w:ascii="Arial" w:hAnsi="Arial" w:cs="Arial"/>
          <w:color w:val="000000" w:themeColor="text1"/>
          <w:sz w:val="20"/>
          <w:szCs w:val="20"/>
        </w:rPr>
        <w:t>Rota</w:t>
      </w:r>
      <w:r w:rsidR="00AE123A">
        <w:rPr>
          <w:rFonts w:ascii="Arial" w:hAnsi="Arial" w:cs="Arial"/>
          <w:color w:val="000000" w:themeColor="text1"/>
          <w:sz w:val="20"/>
          <w:szCs w:val="20"/>
        </w:rPr>
        <w:t xml:space="preserve"> system, plus</w:t>
      </w:r>
      <w:r w:rsidR="003A0FE5" w:rsidRPr="00500289">
        <w:rPr>
          <w:rFonts w:ascii="Arial" w:hAnsi="Arial" w:cs="Arial"/>
          <w:color w:val="000000" w:themeColor="text1"/>
          <w:sz w:val="20"/>
          <w:szCs w:val="20"/>
        </w:rPr>
        <w:t xml:space="preserve"> to ensure</w:t>
      </w:r>
      <w:r w:rsidR="00352C93">
        <w:rPr>
          <w:rFonts w:ascii="Arial" w:hAnsi="Arial" w:cs="Arial"/>
          <w:color w:val="000000" w:themeColor="text1"/>
          <w:sz w:val="20"/>
          <w:szCs w:val="20"/>
        </w:rPr>
        <w:t xml:space="preserve"> </w:t>
      </w:r>
      <w:r w:rsidR="003A0FE5">
        <w:rPr>
          <w:rFonts w:ascii="Arial" w:hAnsi="Arial" w:cs="Arial"/>
          <w:color w:val="000000" w:themeColor="text1"/>
          <w:sz w:val="20"/>
          <w:szCs w:val="20"/>
        </w:rPr>
        <w:t xml:space="preserve">service provision and </w:t>
      </w:r>
      <w:r w:rsidR="003A0FE5" w:rsidRPr="00500289">
        <w:rPr>
          <w:rFonts w:ascii="Arial" w:hAnsi="Arial" w:cs="Arial"/>
          <w:color w:val="000000" w:themeColor="text1"/>
          <w:sz w:val="20"/>
          <w:szCs w:val="20"/>
        </w:rPr>
        <w:t>adequate level of support to the services</w:t>
      </w:r>
      <w:r w:rsidR="003A0FE5">
        <w:rPr>
          <w:rFonts w:ascii="Arial" w:hAnsi="Arial" w:cs="Arial"/>
          <w:color w:val="000000" w:themeColor="text1"/>
          <w:sz w:val="20"/>
          <w:szCs w:val="20"/>
        </w:rPr>
        <w:t>.</w:t>
      </w:r>
    </w:p>
    <w:p w:rsidR="003A0FE5" w:rsidRPr="00500289" w:rsidRDefault="00AE123A" w:rsidP="003A0FE5">
      <w:pPr>
        <w:pStyle w:val="NoSpacing"/>
        <w:numPr>
          <w:ilvl w:val="0"/>
          <w:numId w:val="8"/>
        </w:numPr>
        <w:spacing w:line="276" w:lineRule="auto"/>
        <w:rPr>
          <w:rFonts w:ascii="Arial" w:hAnsi="Arial" w:cs="Arial"/>
          <w:color w:val="000000" w:themeColor="text1"/>
          <w:sz w:val="20"/>
          <w:szCs w:val="20"/>
        </w:rPr>
      </w:pPr>
      <w:r>
        <w:rPr>
          <w:rFonts w:ascii="Arial" w:hAnsi="Arial" w:cs="Arial"/>
          <w:color w:val="000000" w:themeColor="text1"/>
          <w:sz w:val="20"/>
          <w:szCs w:val="20"/>
        </w:rPr>
        <w:t>Annual leave entitlement of 5.5</w:t>
      </w:r>
      <w:r w:rsidR="003A0FE5" w:rsidRPr="00500289">
        <w:rPr>
          <w:rFonts w:ascii="Arial" w:hAnsi="Arial" w:cs="Arial"/>
          <w:color w:val="000000" w:themeColor="text1"/>
          <w:sz w:val="20"/>
          <w:szCs w:val="20"/>
        </w:rPr>
        <w:t xml:space="preserve"> weeks per ye</w:t>
      </w:r>
      <w:r w:rsidR="00356B48">
        <w:rPr>
          <w:rFonts w:ascii="Arial" w:hAnsi="Arial" w:cs="Arial"/>
          <w:color w:val="000000" w:themeColor="text1"/>
          <w:sz w:val="20"/>
          <w:szCs w:val="20"/>
        </w:rPr>
        <w:t>ar</w:t>
      </w:r>
    </w:p>
    <w:p w:rsidR="00341DB7" w:rsidRPr="00902B7C" w:rsidRDefault="00510D6C" w:rsidP="00B470E9">
      <w:pPr>
        <w:pStyle w:val="NoSpacing"/>
        <w:numPr>
          <w:ilvl w:val="0"/>
          <w:numId w:val="10"/>
        </w:numPr>
        <w:spacing w:line="276" w:lineRule="auto"/>
        <w:jc w:val="both"/>
        <w:rPr>
          <w:rFonts w:ascii="Arial" w:hAnsi="Arial" w:cs="Arial"/>
          <w:sz w:val="20"/>
          <w:szCs w:val="20"/>
        </w:rPr>
      </w:pPr>
      <w:r>
        <w:rPr>
          <w:rFonts w:ascii="Arial" w:hAnsi="Arial" w:cs="Arial"/>
          <w:sz w:val="20"/>
          <w:szCs w:val="20"/>
        </w:rPr>
        <w:t>subject to a minimum of 6</w:t>
      </w:r>
      <w:r w:rsidR="00341DB7" w:rsidRPr="00902B7C">
        <w:rPr>
          <w:rFonts w:ascii="Arial" w:hAnsi="Arial" w:cs="Arial"/>
          <w:sz w:val="20"/>
          <w:szCs w:val="20"/>
        </w:rPr>
        <w:t xml:space="preserve"> </w:t>
      </w:r>
      <w:r w:rsidR="00356B48" w:rsidRPr="00902B7C">
        <w:rPr>
          <w:rFonts w:ascii="Arial" w:hAnsi="Arial" w:cs="Arial"/>
          <w:sz w:val="20"/>
          <w:szCs w:val="20"/>
        </w:rPr>
        <w:t>months’</w:t>
      </w:r>
      <w:r w:rsidR="00341DB7" w:rsidRPr="00902B7C">
        <w:rPr>
          <w:rFonts w:ascii="Arial" w:hAnsi="Arial" w:cs="Arial"/>
          <w:sz w:val="20"/>
          <w:szCs w:val="20"/>
        </w:rPr>
        <w:t xml:space="preserve"> probationary period</w:t>
      </w:r>
      <w:r w:rsidR="00D150D3">
        <w:rPr>
          <w:rFonts w:ascii="Arial" w:hAnsi="Arial" w:cs="Arial"/>
          <w:sz w:val="20"/>
          <w:szCs w:val="20"/>
        </w:rPr>
        <w:t>.</w:t>
      </w:r>
    </w:p>
    <w:p w:rsidR="003A0FE5" w:rsidRPr="00356B48" w:rsidRDefault="00341DB7" w:rsidP="00356B48">
      <w:pPr>
        <w:pStyle w:val="NoSpacing"/>
        <w:numPr>
          <w:ilvl w:val="0"/>
          <w:numId w:val="10"/>
        </w:numPr>
        <w:spacing w:line="276" w:lineRule="auto"/>
        <w:jc w:val="both"/>
        <w:rPr>
          <w:rFonts w:ascii="Arial" w:hAnsi="Arial" w:cs="Arial"/>
          <w:sz w:val="20"/>
          <w:szCs w:val="20"/>
        </w:rPr>
      </w:pPr>
      <w:r w:rsidRPr="00902B7C">
        <w:rPr>
          <w:rFonts w:ascii="Arial" w:hAnsi="Arial" w:cs="Arial"/>
          <w:color w:val="000000"/>
          <w:sz w:val="20"/>
          <w:szCs w:val="20"/>
        </w:rPr>
        <w:t xml:space="preserve">You will be automatically enrolled into the People’s Pension </w:t>
      </w:r>
      <w:r w:rsidRPr="00902B7C">
        <w:rPr>
          <w:rFonts w:ascii="Arial" w:hAnsi="Arial" w:cs="Arial"/>
          <w:sz w:val="20"/>
          <w:szCs w:val="20"/>
        </w:rPr>
        <w:t xml:space="preserve">following successful completion of your </w:t>
      </w:r>
      <w:r w:rsidR="00F3633F">
        <w:rPr>
          <w:rFonts w:ascii="Arial" w:hAnsi="Arial" w:cs="Arial"/>
          <w:sz w:val="20"/>
          <w:szCs w:val="20"/>
        </w:rPr>
        <w:t>6</w:t>
      </w:r>
      <w:r w:rsidR="00F3633F" w:rsidRPr="00902B7C">
        <w:rPr>
          <w:rFonts w:ascii="Arial" w:hAnsi="Arial" w:cs="Arial"/>
          <w:sz w:val="20"/>
          <w:szCs w:val="20"/>
        </w:rPr>
        <w:t>-month</w:t>
      </w:r>
      <w:r w:rsidRPr="00902B7C">
        <w:rPr>
          <w:rFonts w:ascii="Arial" w:hAnsi="Arial" w:cs="Arial"/>
          <w:sz w:val="20"/>
          <w:szCs w:val="20"/>
        </w:rPr>
        <w:t xml:space="preserve"> probationary period</w:t>
      </w:r>
      <w:r w:rsidRPr="00902B7C">
        <w:rPr>
          <w:rFonts w:ascii="Arial" w:hAnsi="Arial" w:cs="Arial"/>
          <w:color w:val="000000"/>
          <w:sz w:val="20"/>
          <w:szCs w:val="20"/>
        </w:rPr>
        <w:t>, provided you me</w:t>
      </w:r>
      <w:r>
        <w:rPr>
          <w:rFonts w:ascii="Arial" w:hAnsi="Arial" w:cs="Arial"/>
          <w:color w:val="000000"/>
          <w:sz w:val="20"/>
          <w:szCs w:val="20"/>
        </w:rPr>
        <w:t xml:space="preserve">et the auto-enrolment </w:t>
      </w:r>
      <w:r w:rsidR="00F3633F">
        <w:rPr>
          <w:rFonts w:ascii="Arial" w:hAnsi="Arial" w:cs="Arial"/>
          <w:color w:val="000000"/>
          <w:sz w:val="20"/>
          <w:szCs w:val="20"/>
        </w:rPr>
        <w:t>criteria</w:t>
      </w:r>
      <w:r w:rsidR="00F3633F" w:rsidRPr="007A083D">
        <w:rPr>
          <w:rFonts w:ascii="Arial" w:hAnsi="Arial" w:cs="Arial"/>
          <w:color w:val="000000"/>
          <w:sz w:val="20"/>
          <w:szCs w:val="20"/>
        </w:rPr>
        <w:t>.</w:t>
      </w:r>
    </w:p>
    <w:p w:rsidR="00341DB7" w:rsidRPr="00902B7C" w:rsidRDefault="00341DB7" w:rsidP="00B470E9">
      <w:pPr>
        <w:pStyle w:val="NoSpacing"/>
        <w:numPr>
          <w:ilvl w:val="0"/>
          <w:numId w:val="10"/>
        </w:numPr>
        <w:spacing w:line="276" w:lineRule="auto"/>
        <w:jc w:val="both"/>
        <w:rPr>
          <w:rFonts w:ascii="Arial" w:hAnsi="Arial" w:cs="Arial"/>
          <w:sz w:val="20"/>
          <w:szCs w:val="20"/>
        </w:rPr>
      </w:pPr>
      <w:r w:rsidRPr="00902B7C">
        <w:rPr>
          <w:rFonts w:ascii="Arial" w:hAnsi="Arial" w:cs="Arial"/>
          <w:sz w:val="20"/>
          <w:szCs w:val="20"/>
        </w:rPr>
        <w:t>Due to the nature of our work you may be asked to work at different locations depending on operational requirements.</w:t>
      </w:r>
    </w:p>
    <w:p w:rsidR="005E59BA" w:rsidRPr="00931744" w:rsidRDefault="005E59BA" w:rsidP="005E59BA">
      <w:pPr>
        <w:pStyle w:val="NoSpacing"/>
        <w:spacing w:line="276" w:lineRule="auto"/>
        <w:jc w:val="both"/>
        <w:rPr>
          <w:rFonts w:ascii="Arial" w:hAnsi="Arial" w:cs="Arial"/>
          <w:sz w:val="20"/>
          <w:szCs w:val="20"/>
        </w:rPr>
      </w:pPr>
    </w:p>
    <w:p w:rsidR="005E59BA" w:rsidRPr="00931744" w:rsidRDefault="005E59BA" w:rsidP="005E59BA">
      <w:pPr>
        <w:pStyle w:val="NoSpacing"/>
        <w:numPr>
          <w:ilvl w:val="0"/>
          <w:numId w:val="1"/>
        </w:numPr>
        <w:spacing w:line="276" w:lineRule="auto"/>
        <w:jc w:val="both"/>
        <w:rPr>
          <w:rFonts w:ascii="Arial" w:hAnsi="Arial" w:cs="Arial"/>
          <w:b/>
          <w:sz w:val="20"/>
          <w:szCs w:val="20"/>
        </w:rPr>
      </w:pPr>
      <w:r w:rsidRPr="00931744">
        <w:rPr>
          <w:rFonts w:ascii="Arial" w:hAnsi="Arial" w:cs="Arial"/>
          <w:b/>
          <w:sz w:val="20"/>
          <w:szCs w:val="20"/>
        </w:rPr>
        <w:t>Additional Relevant Information:</w:t>
      </w:r>
    </w:p>
    <w:p w:rsidR="005E59BA" w:rsidRPr="00931744" w:rsidRDefault="005E59BA" w:rsidP="005E59BA">
      <w:pPr>
        <w:pStyle w:val="NoSpacing"/>
        <w:spacing w:line="276" w:lineRule="auto"/>
        <w:jc w:val="both"/>
        <w:rPr>
          <w:rFonts w:ascii="Arial" w:hAnsi="Arial" w:cs="Arial"/>
          <w:sz w:val="20"/>
          <w:szCs w:val="20"/>
        </w:rPr>
      </w:pPr>
    </w:p>
    <w:p w:rsidR="005E59BA" w:rsidRPr="00931744" w:rsidRDefault="005E59BA" w:rsidP="00C71165">
      <w:pPr>
        <w:jc w:val="both"/>
        <w:rPr>
          <w:rFonts w:ascii="Arial" w:hAnsi="Arial" w:cs="Arial"/>
          <w:sz w:val="20"/>
          <w:szCs w:val="20"/>
        </w:rPr>
      </w:pPr>
      <w:r w:rsidRPr="00931744">
        <w:rPr>
          <w:rFonts w:ascii="Arial" w:hAnsi="Arial" w:cs="Arial"/>
          <w:sz w:val="20"/>
          <w:szCs w:val="20"/>
        </w:rPr>
        <w:t xml:space="preserve">It is the nature of the work of </w:t>
      </w:r>
      <w:r w:rsidR="00AE123A">
        <w:rPr>
          <w:rFonts w:ascii="Arial" w:hAnsi="Arial" w:cs="Arial"/>
          <w:sz w:val="20"/>
          <w:szCs w:val="20"/>
        </w:rPr>
        <w:t>NGHS</w:t>
      </w:r>
      <w:r w:rsidRPr="00931744">
        <w:rPr>
          <w:rFonts w:ascii="Arial" w:hAnsi="Arial" w:cs="Arial"/>
          <w:sz w:val="20"/>
          <w:szCs w:val="20"/>
        </w:rPr>
        <w:t xml:space="preserve"> that tasks and responsibilities are, in many circumstances unpredictable and varied.  All employees are, therefore, expected to work in a flexible way when the occasion arises.  These additional duties will be compatible with the regular type of work.  If this becomes a regular part of the job it will be included in the job description in consultation with the member of staff.</w:t>
      </w:r>
    </w:p>
    <w:p w:rsidR="005313B1" w:rsidRDefault="00352C93" w:rsidP="00D04D49">
      <w:pPr>
        <w:jc w:val="both"/>
        <w:rPr>
          <w:rFonts w:ascii="Arial" w:hAnsi="Arial" w:cs="Arial"/>
          <w:sz w:val="20"/>
          <w:szCs w:val="20"/>
        </w:rPr>
      </w:pPr>
      <w:r>
        <w:rPr>
          <w:rFonts w:ascii="Arial" w:hAnsi="Arial" w:cs="Arial"/>
          <w:sz w:val="20"/>
          <w:szCs w:val="20"/>
        </w:rPr>
        <w:t>The cost of a DBS</w:t>
      </w:r>
      <w:r w:rsidR="005E59BA" w:rsidRPr="00931744">
        <w:rPr>
          <w:rFonts w:ascii="Arial" w:hAnsi="Arial" w:cs="Arial"/>
          <w:sz w:val="20"/>
          <w:szCs w:val="20"/>
        </w:rPr>
        <w:t xml:space="preserve"> check will be </w:t>
      </w:r>
      <w:r w:rsidR="00DB1741">
        <w:rPr>
          <w:rFonts w:ascii="Arial" w:hAnsi="Arial" w:cs="Arial"/>
          <w:sz w:val="20"/>
          <w:szCs w:val="20"/>
        </w:rPr>
        <w:t>of the candidate and will be refunded after 6 months of service.</w:t>
      </w:r>
      <w:r w:rsidR="005313B1">
        <w:rPr>
          <w:rFonts w:ascii="Arial" w:hAnsi="Arial" w:cs="Arial"/>
          <w:sz w:val="20"/>
          <w:szCs w:val="20"/>
        </w:rPr>
        <w:br w:type="page"/>
      </w:r>
    </w:p>
    <w:p w:rsidR="00026C1F" w:rsidRPr="005313B1" w:rsidRDefault="00026C1F" w:rsidP="005313B1">
      <w:pPr>
        <w:pStyle w:val="Heading6"/>
        <w:spacing w:before="0"/>
        <w:jc w:val="center"/>
        <w:rPr>
          <w:rFonts w:ascii="Arial" w:hAnsi="Arial" w:cs="Arial"/>
          <w:b/>
          <w:i w:val="0"/>
          <w:color w:val="auto"/>
          <w:sz w:val="20"/>
          <w:szCs w:val="20"/>
          <w:u w:val="single"/>
        </w:rPr>
      </w:pPr>
      <w:r w:rsidRPr="00372303">
        <w:rPr>
          <w:rFonts w:ascii="Arial" w:hAnsi="Arial" w:cs="Arial"/>
          <w:b/>
          <w:i w:val="0"/>
          <w:color w:val="auto"/>
          <w:sz w:val="20"/>
          <w:szCs w:val="20"/>
          <w:u w:val="single"/>
        </w:rPr>
        <w:lastRenderedPageBreak/>
        <w:t>Person Specification</w:t>
      </w:r>
    </w:p>
    <w:p w:rsidR="00D745F0" w:rsidRPr="00E25A2B" w:rsidRDefault="00D745F0" w:rsidP="00D745F0">
      <w:pPr>
        <w:pStyle w:val="Heading6"/>
        <w:spacing w:before="0" w:after="120" w:line="240" w:lineRule="auto"/>
        <w:rPr>
          <w:rFonts w:ascii="Arial" w:hAnsi="Arial" w:cs="Arial"/>
          <w:b/>
          <w:i w:val="0"/>
          <w:color w:val="auto"/>
          <w:sz w:val="20"/>
          <w:szCs w:val="20"/>
          <w:lang w:val="en-GB"/>
        </w:rPr>
      </w:pPr>
    </w:p>
    <w:p w:rsidR="000935F7" w:rsidRPr="00D745F0" w:rsidRDefault="008A19A8" w:rsidP="00D745F0">
      <w:pPr>
        <w:pStyle w:val="Heading6"/>
        <w:spacing w:before="0" w:after="120" w:line="240" w:lineRule="auto"/>
        <w:rPr>
          <w:rFonts w:ascii="Arial" w:hAnsi="Arial" w:cs="Arial"/>
          <w:b/>
          <w:i w:val="0"/>
          <w:color w:val="auto"/>
          <w:sz w:val="20"/>
          <w:szCs w:val="20"/>
        </w:rPr>
      </w:pPr>
      <w:r w:rsidRPr="00D745F0">
        <w:rPr>
          <w:rFonts w:ascii="Arial" w:hAnsi="Arial" w:cs="Arial"/>
          <w:b/>
          <w:i w:val="0"/>
          <w:color w:val="auto"/>
          <w:sz w:val="20"/>
          <w:szCs w:val="20"/>
        </w:rPr>
        <w:t>Location:</w:t>
      </w:r>
      <w:r w:rsidRPr="00D745F0">
        <w:rPr>
          <w:rFonts w:ascii="Arial" w:hAnsi="Arial" w:cs="Arial"/>
          <w:b/>
          <w:i w:val="0"/>
          <w:color w:val="auto"/>
          <w:sz w:val="20"/>
          <w:szCs w:val="20"/>
        </w:rPr>
        <w:tab/>
      </w:r>
      <w:r w:rsidR="00EF210F">
        <w:rPr>
          <w:rFonts w:ascii="Arial" w:hAnsi="Arial" w:cs="Arial"/>
          <w:b/>
          <w:i w:val="0"/>
          <w:color w:val="auto"/>
          <w:sz w:val="20"/>
          <w:szCs w:val="20"/>
          <w:lang w:val="en-GB"/>
        </w:rPr>
        <w:t xml:space="preserve"> </w:t>
      </w:r>
      <w:r w:rsidR="00222D41">
        <w:rPr>
          <w:rFonts w:ascii="Arial" w:hAnsi="Arial" w:cs="Arial"/>
          <w:b/>
          <w:i w:val="0"/>
          <w:color w:val="auto"/>
          <w:sz w:val="20"/>
          <w:szCs w:val="20"/>
          <w:lang w:val="en-GB"/>
        </w:rPr>
        <w:t>Kent</w:t>
      </w:r>
    </w:p>
    <w:tbl>
      <w:tblPr>
        <w:tblW w:w="10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4753"/>
        <w:gridCol w:w="4216"/>
      </w:tblGrid>
      <w:tr w:rsidR="005E59BA" w:rsidRPr="00204AB6" w:rsidTr="003444F2">
        <w:trPr>
          <w:trHeight w:val="423"/>
          <w:jc w:val="center"/>
        </w:trPr>
        <w:tc>
          <w:tcPr>
            <w:tcW w:w="1639" w:type="dxa"/>
            <w:shd w:val="clear" w:color="auto" w:fill="999999"/>
            <w:vAlign w:val="center"/>
          </w:tcPr>
          <w:p w:rsidR="005E59BA" w:rsidRPr="000935F7" w:rsidRDefault="005E59BA" w:rsidP="003444F2">
            <w:pPr>
              <w:spacing w:after="120" w:line="240" w:lineRule="auto"/>
              <w:rPr>
                <w:b/>
                <w:bCs/>
                <w:color w:val="FFFFFF" w:themeColor="background1"/>
              </w:rPr>
            </w:pPr>
            <w:r w:rsidRPr="000935F7">
              <w:rPr>
                <w:b/>
                <w:color w:val="FFFFFF" w:themeColor="background1"/>
              </w:rPr>
              <w:t>Factor</w:t>
            </w:r>
          </w:p>
        </w:tc>
        <w:tc>
          <w:tcPr>
            <w:tcW w:w="4753" w:type="dxa"/>
            <w:shd w:val="clear" w:color="auto" w:fill="999999"/>
            <w:vAlign w:val="center"/>
          </w:tcPr>
          <w:p w:rsidR="005E59BA" w:rsidRPr="000935F7" w:rsidRDefault="005E59BA" w:rsidP="003444F2">
            <w:pPr>
              <w:spacing w:after="120" w:line="240" w:lineRule="auto"/>
              <w:rPr>
                <w:b/>
                <w:bCs/>
                <w:color w:val="FFFFFF" w:themeColor="background1"/>
              </w:rPr>
            </w:pPr>
            <w:r w:rsidRPr="000935F7">
              <w:rPr>
                <w:b/>
                <w:color w:val="FFFFFF" w:themeColor="background1"/>
              </w:rPr>
              <w:t xml:space="preserve">Essential </w:t>
            </w:r>
          </w:p>
        </w:tc>
        <w:tc>
          <w:tcPr>
            <w:tcW w:w="4216" w:type="dxa"/>
            <w:shd w:val="clear" w:color="auto" w:fill="999999"/>
            <w:vAlign w:val="center"/>
          </w:tcPr>
          <w:p w:rsidR="005E59BA" w:rsidRPr="000935F7" w:rsidRDefault="005E59BA" w:rsidP="003444F2">
            <w:pPr>
              <w:spacing w:after="120" w:line="240" w:lineRule="auto"/>
              <w:rPr>
                <w:b/>
                <w:bCs/>
                <w:color w:val="FFFFFF" w:themeColor="background1"/>
              </w:rPr>
            </w:pPr>
            <w:r w:rsidRPr="000935F7">
              <w:rPr>
                <w:b/>
                <w:color w:val="FFFFFF" w:themeColor="background1"/>
              </w:rPr>
              <w:t>Desirable</w:t>
            </w:r>
          </w:p>
        </w:tc>
      </w:tr>
      <w:tr w:rsidR="005E59BA" w:rsidRPr="00204AB6" w:rsidTr="003669AB">
        <w:trPr>
          <w:trHeight w:val="720"/>
          <w:jc w:val="center"/>
        </w:trPr>
        <w:tc>
          <w:tcPr>
            <w:tcW w:w="1639" w:type="dxa"/>
          </w:tcPr>
          <w:p w:rsidR="005E59BA" w:rsidRPr="00ED62A3" w:rsidRDefault="005E59BA" w:rsidP="00ED62A3">
            <w:pPr>
              <w:pStyle w:val="Heading5"/>
              <w:jc w:val="left"/>
              <w:rPr>
                <w:bCs/>
                <w:sz w:val="20"/>
                <w:szCs w:val="20"/>
              </w:rPr>
            </w:pPr>
            <w:r w:rsidRPr="00ED62A3">
              <w:rPr>
                <w:sz w:val="20"/>
                <w:szCs w:val="20"/>
              </w:rPr>
              <w:t>Education &amp; Qualifications</w:t>
            </w:r>
          </w:p>
        </w:tc>
        <w:tc>
          <w:tcPr>
            <w:tcW w:w="4753" w:type="dxa"/>
          </w:tcPr>
          <w:p w:rsidR="005E59BA" w:rsidRPr="00202980" w:rsidRDefault="00352C93" w:rsidP="00202980">
            <w:pPr>
              <w:numPr>
                <w:ilvl w:val="0"/>
                <w:numId w:val="12"/>
              </w:numPr>
              <w:spacing w:after="0"/>
              <w:rPr>
                <w:rFonts w:ascii="Arial" w:hAnsi="Arial" w:cs="Arial"/>
                <w:sz w:val="20"/>
                <w:szCs w:val="20"/>
              </w:rPr>
            </w:pPr>
            <w:r>
              <w:rPr>
                <w:rFonts w:ascii="Arial" w:hAnsi="Arial" w:cs="Arial"/>
                <w:sz w:val="20"/>
                <w:szCs w:val="20"/>
              </w:rPr>
              <w:t>NVQ</w:t>
            </w:r>
            <w:r w:rsidR="00202980">
              <w:rPr>
                <w:rFonts w:ascii="Arial" w:hAnsi="Arial" w:cs="Arial"/>
                <w:sz w:val="20"/>
                <w:szCs w:val="20"/>
              </w:rPr>
              <w:t xml:space="preserve"> level</w:t>
            </w:r>
            <w:r w:rsidR="005E6348">
              <w:rPr>
                <w:rFonts w:ascii="Arial" w:hAnsi="Arial" w:cs="Arial"/>
                <w:sz w:val="20"/>
                <w:szCs w:val="20"/>
              </w:rPr>
              <w:t xml:space="preserve"> 2</w:t>
            </w:r>
            <w:r w:rsidR="00202980">
              <w:rPr>
                <w:rFonts w:ascii="Arial" w:hAnsi="Arial" w:cs="Arial"/>
                <w:sz w:val="20"/>
                <w:szCs w:val="20"/>
              </w:rPr>
              <w:t xml:space="preserve"> Health &amp; Social Care</w:t>
            </w:r>
            <w:r w:rsidR="0027447D">
              <w:rPr>
                <w:rFonts w:ascii="Arial" w:hAnsi="Arial" w:cs="Arial"/>
                <w:sz w:val="20"/>
                <w:szCs w:val="20"/>
              </w:rPr>
              <w:t xml:space="preserve">, HNC Social Care </w:t>
            </w:r>
            <w:r w:rsidR="00202980" w:rsidRPr="00403E97">
              <w:rPr>
                <w:rFonts w:ascii="Arial" w:hAnsi="Arial" w:cs="Arial"/>
                <w:sz w:val="20"/>
                <w:szCs w:val="20"/>
              </w:rPr>
              <w:t xml:space="preserve">or SCQF equivalent </w:t>
            </w:r>
          </w:p>
        </w:tc>
        <w:tc>
          <w:tcPr>
            <w:tcW w:w="4216" w:type="dxa"/>
          </w:tcPr>
          <w:p w:rsidR="00202980" w:rsidRDefault="00202980" w:rsidP="00202980">
            <w:pPr>
              <w:numPr>
                <w:ilvl w:val="0"/>
                <w:numId w:val="12"/>
              </w:numPr>
              <w:tabs>
                <w:tab w:val="clear" w:pos="360"/>
              </w:tabs>
              <w:spacing w:after="0"/>
              <w:rPr>
                <w:rFonts w:ascii="Arial" w:hAnsi="Arial" w:cs="Arial"/>
                <w:sz w:val="20"/>
                <w:szCs w:val="20"/>
              </w:rPr>
            </w:pPr>
            <w:r>
              <w:rPr>
                <w:rFonts w:ascii="Arial" w:hAnsi="Arial" w:cs="Arial"/>
                <w:sz w:val="20"/>
                <w:szCs w:val="20"/>
              </w:rPr>
              <w:t>First Aid Certificate</w:t>
            </w:r>
          </w:p>
          <w:p w:rsidR="005E59BA" w:rsidRPr="00202980" w:rsidRDefault="005E59BA" w:rsidP="0027447D">
            <w:pPr>
              <w:spacing w:after="0"/>
              <w:ind w:left="360"/>
              <w:rPr>
                <w:rFonts w:ascii="Arial" w:hAnsi="Arial" w:cs="Arial"/>
                <w:sz w:val="20"/>
                <w:szCs w:val="20"/>
              </w:rPr>
            </w:pPr>
          </w:p>
        </w:tc>
      </w:tr>
      <w:tr w:rsidR="005E59BA" w:rsidRPr="00204AB6" w:rsidTr="00202980">
        <w:trPr>
          <w:trHeight w:val="2113"/>
          <w:jc w:val="center"/>
        </w:trPr>
        <w:tc>
          <w:tcPr>
            <w:tcW w:w="1639" w:type="dxa"/>
          </w:tcPr>
          <w:p w:rsidR="005E59BA" w:rsidRPr="00204AB6" w:rsidRDefault="005E59BA" w:rsidP="004C7E35">
            <w:pPr>
              <w:rPr>
                <w:rFonts w:ascii="Arial" w:hAnsi="Arial" w:cs="Arial"/>
                <w:b/>
                <w:sz w:val="20"/>
                <w:szCs w:val="20"/>
              </w:rPr>
            </w:pPr>
            <w:r w:rsidRPr="00204AB6">
              <w:rPr>
                <w:rFonts w:ascii="Arial" w:hAnsi="Arial" w:cs="Arial"/>
                <w:b/>
                <w:sz w:val="20"/>
                <w:szCs w:val="20"/>
              </w:rPr>
              <w:t>Knowledge &amp; Experience</w:t>
            </w:r>
          </w:p>
        </w:tc>
        <w:tc>
          <w:tcPr>
            <w:tcW w:w="4753" w:type="dxa"/>
          </w:tcPr>
          <w:p w:rsidR="00202980" w:rsidRDefault="00202980" w:rsidP="00202980">
            <w:pPr>
              <w:numPr>
                <w:ilvl w:val="0"/>
                <w:numId w:val="23"/>
              </w:numPr>
              <w:spacing w:after="0"/>
              <w:jc w:val="both"/>
              <w:rPr>
                <w:rFonts w:ascii="Arial" w:hAnsi="Arial" w:cs="Arial"/>
                <w:sz w:val="20"/>
                <w:szCs w:val="20"/>
              </w:rPr>
            </w:pPr>
            <w:r w:rsidRPr="005143BD">
              <w:rPr>
                <w:rFonts w:ascii="Arial" w:hAnsi="Arial" w:cs="Arial"/>
                <w:sz w:val="20"/>
                <w:szCs w:val="20"/>
              </w:rPr>
              <w:t xml:space="preserve">Knowledge </w:t>
            </w:r>
            <w:r>
              <w:rPr>
                <w:rFonts w:ascii="Arial" w:hAnsi="Arial" w:cs="Arial"/>
                <w:sz w:val="20"/>
                <w:szCs w:val="20"/>
              </w:rPr>
              <w:t>of current relevant legislation and</w:t>
            </w:r>
            <w:r w:rsidRPr="005143BD">
              <w:rPr>
                <w:rFonts w:ascii="Arial" w:hAnsi="Arial" w:cs="Arial"/>
                <w:sz w:val="20"/>
                <w:szCs w:val="20"/>
              </w:rPr>
              <w:t xml:space="preserve"> polic</w:t>
            </w:r>
            <w:r>
              <w:rPr>
                <w:rFonts w:ascii="Arial" w:hAnsi="Arial" w:cs="Arial"/>
                <w:sz w:val="20"/>
                <w:szCs w:val="20"/>
              </w:rPr>
              <w:t>ies relating to LAAC, residential child care, social care, and current legislation and policy</w:t>
            </w:r>
          </w:p>
          <w:p w:rsidR="00202980" w:rsidRDefault="00202980" w:rsidP="00202980">
            <w:pPr>
              <w:numPr>
                <w:ilvl w:val="0"/>
                <w:numId w:val="23"/>
              </w:numPr>
              <w:spacing w:after="0"/>
              <w:jc w:val="both"/>
              <w:rPr>
                <w:rFonts w:ascii="Arial" w:hAnsi="Arial" w:cs="Arial"/>
                <w:sz w:val="20"/>
                <w:szCs w:val="20"/>
              </w:rPr>
            </w:pPr>
            <w:r>
              <w:rPr>
                <w:rFonts w:ascii="Arial" w:hAnsi="Arial" w:cs="Arial"/>
                <w:sz w:val="20"/>
                <w:szCs w:val="20"/>
              </w:rPr>
              <w:t>Knowledge of issues surrounding throughcare and aftercare for young people</w:t>
            </w:r>
          </w:p>
          <w:p w:rsidR="00202980" w:rsidRPr="0047107C" w:rsidRDefault="00202980" w:rsidP="00202980">
            <w:pPr>
              <w:numPr>
                <w:ilvl w:val="0"/>
                <w:numId w:val="23"/>
              </w:numPr>
              <w:spacing w:after="0"/>
              <w:jc w:val="both"/>
              <w:rPr>
                <w:rFonts w:ascii="Arial" w:hAnsi="Arial" w:cs="Arial"/>
                <w:sz w:val="20"/>
                <w:szCs w:val="20"/>
                <w:lang w:val="en-GB"/>
              </w:rPr>
            </w:pPr>
            <w:r>
              <w:rPr>
                <w:rFonts w:ascii="Arial" w:hAnsi="Arial" w:cs="Arial"/>
                <w:sz w:val="20"/>
                <w:szCs w:val="20"/>
              </w:rPr>
              <w:t>Experience of work</w:t>
            </w:r>
            <w:r w:rsidR="007F7163">
              <w:rPr>
                <w:rFonts w:ascii="Arial" w:hAnsi="Arial" w:cs="Arial"/>
                <w:sz w:val="20"/>
                <w:szCs w:val="20"/>
              </w:rPr>
              <w:t>ing</w:t>
            </w:r>
            <w:r>
              <w:rPr>
                <w:rFonts w:ascii="Arial" w:hAnsi="Arial" w:cs="Arial"/>
                <w:sz w:val="20"/>
                <w:szCs w:val="20"/>
              </w:rPr>
              <w:t xml:space="preserve"> with vulnerable service users</w:t>
            </w:r>
          </w:p>
        </w:tc>
        <w:tc>
          <w:tcPr>
            <w:tcW w:w="4216" w:type="dxa"/>
          </w:tcPr>
          <w:p w:rsidR="00202980" w:rsidRDefault="00202980" w:rsidP="00202980">
            <w:pPr>
              <w:numPr>
                <w:ilvl w:val="0"/>
                <w:numId w:val="23"/>
              </w:numPr>
              <w:spacing w:after="0"/>
              <w:rPr>
                <w:rFonts w:ascii="Arial" w:hAnsi="Arial" w:cs="Arial"/>
                <w:sz w:val="20"/>
                <w:szCs w:val="20"/>
              </w:rPr>
            </w:pPr>
            <w:r>
              <w:rPr>
                <w:rFonts w:ascii="Arial" w:hAnsi="Arial" w:cs="Arial"/>
                <w:sz w:val="20"/>
                <w:szCs w:val="20"/>
              </w:rPr>
              <w:t>Experience of working in a similar environment</w:t>
            </w:r>
          </w:p>
          <w:p w:rsidR="00202980" w:rsidRDefault="00202980" w:rsidP="00202980">
            <w:pPr>
              <w:numPr>
                <w:ilvl w:val="0"/>
                <w:numId w:val="23"/>
              </w:numPr>
              <w:spacing w:after="0"/>
              <w:rPr>
                <w:rFonts w:ascii="Arial" w:hAnsi="Arial" w:cs="Arial"/>
                <w:sz w:val="20"/>
                <w:szCs w:val="20"/>
              </w:rPr>
            </w:pPr>
            <w:r>
              <w:rPr>
                <w:rFonts w:ascii="Arial" w:hAnsi="Arial" w:cs="Arial"/>
                <w:sz w:val="20"/>
                <w:szCs w:val="20"/>
              </w:rPr>
              <w:t>Experience of working with young people</w:t>
            </w:r>
          </w:p>
          <w:p w:rsidR="00202980" w:rsidRPr="00202980" w:rsidRDefault="00202980" w:rsidP="00202980">
            <w:pPr>
              <w:numPr>
                <w:ilvl w:val="0"/>
                <w:numId w:val="23"/>
              </w:numPr>
              <w:spacing w:after="0"/>
              <w:rPr>
                <w:rFonts w:ascii="Arial" w:hAnsi="Arial" w:cs="Arial"/>
                <w:sz w:val="20"/>
                <w:szCs w:val="20"/>
              </w:rPr>
            </w:pPr>
            <w:r>
              <w:rPr>
                <w:rFonts w:ascii="Arial" w:hAnsi="Arial" w:cs="Arial"/>
                <w:sz w:val="20"/>
                <w:szCs w:val="20"/>
              </w:rPr>
              <w:t>Experience of Key Working</w:t>
            </w:r>
          </w:p>
        </w:tc>
      </w:tr>
      <w:tr w:rsidR="005E59BA" w:rsidRPr="00204AB6" w:rsidTr="008A3A61">
        <w:trPr>
          <w:trHeight w:val="4843"/>
          <w:jc w:val="center"/>
        </w:trPr>
        <w:tc>
          <w:tcPr>
            <w:tcW w:w="1639" w:type="dxa"/>
          </w:tcPr>
          <w:p w:rsidR="005E59BA" w:rsidRPr="00204AB6" w:rsidRDefault="00222D41" w:rsidP="004C7E35">
            <w:pPr>
              <w:rPr>
                <w:rFonts w:ascii="Arial" w:hAnsi="Arial" w:cs="Arial"/>
                <w:b/>
                <w:sz w:val="20"/>
                <w:szCs w:val="20"/>
              </w:rPr>
            </w:pPr>
            <w:r w:rsidRPr="00204AB6">
              <w:rPr>
                <w:rFonts w:ascii="Arial" w:hAnsi="Arial" w:cs="Arial"/>
                <w:b/>
                <w:sz w:val="20"/>
                <w:szCs w:val="20"/>
              </w:rPr>
              <w:t>Behavioral</w:t>
            </w:r>
            <w:r w:rsidR="005E59BA" w:rsidRPr="00204AB6">
              <w:rPr>
                <w:rFonts w:ascii="Arial" w:hAnsi="Arial" w:cs="Arial"/>
                <w:b/>
                <w:sz w:val="20"/>
                <w:szCs w:val="20"/>
              </w:rPr>
              <w:t xml:space="preserve"> Competencies/ Skills</w:t>
            </w:r>
          </w:p>
        </w:tc>
        <w:tc>
          <w:tcPr>
            <w:tcW w:w="4753" w:type="dxa"/>
          </w:tcPr>
          <w:p w:rsidR="00202980" w:rsidRDefault="00202980" w:rsidP="00202980">
            <w:pPr>
              <w:numPr>
                <w:ilvl w:val="0"/>
                <w:numId w:val="24"/>
              </w:numPr>
              <w:spacing w:after="0"/>
              <w:jc w:val="both"/>
              <w:rPr>
                <w:rFonts w:ascii="Arial" w:hAnsi="Arial" w:cs="Arial"/>
                <w:sz w:val="20"/>
                <w:szCs w:val="20"/>
              </w:rPr>
            </w:pPr>
            <w:r>
              <w:rPr>
                <w:rFonts w:ascii="Arial" w:hAnsi="Arial" w:cs="Arial"/>
                <w:sz w:val="20"/>
                <w:szCs w:val="20"/>
              </w:rPr>
              <w:t>Ability to work independently and demonstrate lone-working competencies</w:t>
            </w:r>
          </w:p>
          <w:p w:rsidR="00202980" w:rsidRDefault="00202980" w:rsidP="00202980">
            <w:pPr>
              <w:numPr>
                <w:ilvl w:val="0"/>
                <w:numId w:val="24"/>
              </w:numPr>
              <w:spacing w:after="0"/>
              <w:jc w:val="both"/>
              <w:rPr>
                <w:rFonts w:ascii="Arial" w:hAnsi="Arial" w:cs="Arial"/>
                <w:sz w:val="20"/>
                <w:szCs w:val="20"/>
              </w:rPr>
            </w:pPr>
            <w:r>
              <w:rPr>
                <w:rFonts w:ascii="Arial" w:hAnsi="Arial" w:cs="Arial"/>
                <w:sz w:val="20"/>
                <w:szCs w:val="20"/>
              </w:rPr>
              <w:t>Ability to communicate effectively with people at all levels in a variety of situations</w:t>
            </w:r>
          </w:p>
          <w:p w:rsidR="00202980" w:rsidRPr="005143BD" w:rsidRDefault="00202980" w:rsidP="00202980">
            <w:pPr>
              <w:numPr>
                <w:ilvl w:val="0"/>
                <w:numId w:val="24"/>
              </w:numPr>
              <w:spacing w:after="0"/>
              <w:jc w:val="both"/>
              <w:rPr>
                <w:rFonts w:ascii="Arial" w:hAnsi="Arial" w:cs="Arial"/>
                <w:sz w:val="20"/>
                <w:szCs w:val="20"/>
              </w:rPr>
            </w:pPr>
            <w:r>
              <w:rPr>
                <w:rFonts w:ascii="Arial" w:hAnsi="Arial" w:cs="Arial"/>
                <w:sz w:val="20"/>
                <w:szCs w:val="20"/>
              </w:rPr>
              <w:t>Ability to understand and consider the views, concerns and needs of others when taking action</w:t>
            </w:r>
          </w:p>
          <w:p w:rsidR="00202980" w:rsidRPr="005143BD" w:rsidRDefault="00202980" w:rsidP="00202980">
            <w:pPr>
              <w:numPr>
                <w:ilvl w:val="0"/>
                <w:numId w:val="24"/>
              </w:numPr>
              <w:spacing w:after="0"/>
              <w:jc w:val="both"/>
              <w:rPr>
                <w:rFonts w:ascii="Arial" w:hAnsi="Arial" w:cs="Arial"/>
                <w:sz w:val="20"/>
                <w:szCs w:val="20"/>
              </w:rPr>
            </w:pPr>
            <w:r w:rsidRPr="005143BD">
              <w:rPr>
                <w:rFonts w:ascii="Arial" w:hAnsi="Arial" w:cs="Arial"/>
                <w:sz w:val="20"/>
                <w:szCs w:val="20"/>
              </w:rPr>
              <w:t xml:space="preserve">Ability to </w:t>
            </w:r>
            <w:r>
              <w:rPr>
                <w:rFonts w:ascii="Arial" w:hAnsi="Arial" w:cs="Arial"/>
                <w:sz w:val="20"/>
                <w:szCs w:val="20"/>
              </w:rPr>
              <w:t>work towards performance targets</w:t>
            </w:r>
            <w:r w:rsidRPr="005143BD">
              <w:rPr>
                <w:rFonts w:ascii="Arial" w:hAnsi="Arial" w:cs="Arial"/>
                <w:sz w:val="20"/>
                <w:szCs w:val="20"/>
              </w:rPr>
              <w:t xml:space="preserve"> to achieve agreed results</w:t>
            </w:r>
          </w:p>
          <w:p w:rsidR="00202980" w:rsidRPr="005143BD" w:rsidRDefault="00202980" w:rsidP="00202980">
            <w:pPr>
              <w:numPr>
                <w:ilvl w:val="0"/>
                <w:numId w:val="24"/>
              </w:numPr>
              <w:spacing w:after="0"/>
              <w:jc w:val="both"/>
              <w:rPr>
                <w:rFonts w:ascii="Arial" w:hAnsi="Arial" w:cs="Arial"/>
                <w:sz w:val="20"/>
                <w:szCs w:val="20"/>
              </w:rPr>
            </w:pPr>
            <w:r w:rsidRPr="005143BD">
              <w:rPr>
                <w:rFonts w:ascii="Arial" w:hAnsi="Arial" w:cs="Arial"/>
                <w:sz w:val="20"/>
                <w:szCs w:val="20"/>
              </w:rPr>
              <w:t>Ability to manage competing demands and priorities</w:t>
            </w:r>
          </w:p>
          <w:p w:rsidR="00202980" w:rsidRDefault="00202980" w:rsidP="00202980">
            <w:pPr>
              <w:numPr>
                <w:ilvl w:val="0"/>
                <w:numId w:val="24"/>
              </w:numPr>
              <w:spacing w:after="0"/>
              <w:jc w:val="both"/>
              <w:rPr>
                <w:rFonts w:ascii="Arial" w:hAnsi="Arial" w:cs="Arial"/>
                <w:sz w:val="20"/>
                <w:szCs w:val="20"/>
              </w:rPr>
            </w:pPr>
            <w:r w:rsidRPr="005143BD">
              <w:rPr>
                <w:rFonts w:ascii="Arial" w:hAnsi="Arial" w:cs="Arial"/>
                <w:sz w:val="20"/>
                <w:szCs w:val="20"/>
              </w:rPr>
              <w:t xml:space="preserve">Ability to </w:t>
            </w:r>
            <w:r>
              <w:rPr>
                <w:rFonts w:ascii="Arial" w:hAnsi="Arial" w:cs="Arial"/>
                <w:sz w:val="20"/>
                <w:szCs w:val="20"/>
              </w:rPr>
              <w:t>implement the</w:t>
            </w:r>
            <w:r w:rsidRPr="005143BD">
              <w:rPr>
                <w:rFonts w:ascii="Arial" w:hAnsi="Arial" w:cs="Arial"/>
                <w:sz w:val="20"/>
                <w:szCs w:val="20"/>
              </w:rPr>
              <w:t xml:space="preserve"> aims and objectives of </w:t>
            </w:r>
            <w:r w:rsidR="00AE123A">
              <w:rPr>
                <w:rFonts w:ascii="Arial" w:hAnsi="Arial" w:cs="Arial"/>
                <w:sz w:val="20"/>
                <w:szCs w:val="20"/>
              </w:rPr>
              <w:t>NGHS</w:t>
            </w:r>
            <w:r>
              <w:rPr>
                <w:rFonts w:ascii="Arial" w:hAnsi="Arial" w:cs="Arial"/>
                <w:sz w:val="20"/>
                <w:szCs w:val="20"/>
              </w:rPr>
              <w:t xml:space="preserve"> at func</w:t>
            </w:r>
            <w:r w:rsidRPr="005143BD">
              <w:rPr>
                <w:rFonts w:ascii="Arial" w:hAnsi="Arial" w:cs="Arial"/>
                <w:sz w:val="20"/>
                <w:szCs w:val="20"/>
              </w:rPr>
              <w:t>tional level</w:t>
            </w:r>
          </w:p>
          <w:p w:rsidR="00202980" w:rsidRDefault="00202980" w:rsidP="00202980">
            <w:pPr>
              <w:numPr>
                <w:ilvl w:val="0"/>
                <w:numId w:val="24"/>
              </w:numPr>
              <w:spacing w:after="0"/>
              <w:jc w:val="both"/>
              <w:rPr>
                <w:rFonts w:ascii="Arial" w:hAnsi="Arial" w:cs="Arial"/>
                <w:sz w:val="20"/>
                <w:szCs w:val="20"/>
              </w:rPr>
            </w:pPr>
            <w:r>
              <w:rPr>
                <w:rFonts w:ascii="Arial" w:hAnsi="Arial" w:cs="Arial"/>
                <w:sz w:val="20"/>
                <w:szCs w:val="20"/>
              </w:rPr>
              <w:t>Ability to build relationships with service users, gaining their trust and understanding their needs</w:t>
            </w:r>
          </w:p>
          <w:p w:rsidR="00926858" w:rsidRPr="00202980" w:rsidRDefault="00926858" w:rsidP="00202980">
            <w:pPr>
              <w:numPr>
                <w:ilvl w:val="0"/>
                <w:numId w:val="24"/>
              </w:numPr>
              <w:spacing w:after="0"/>
              <w:jc w:val="both"/>
              <w:rPr>
                <w:rFonts w:ascii="Arial" w:hAnsi="Arial" w:cs="Arial"/>
                <w:sz w:val="20"/>
                <w:szCs w:val="20"/>
              </w:rPr>
            </w:pPr>
            <w:r w:rsidRPr="00202980">
              <w:rPr>
                <w:rFonts w:ascii="Arial" w:hAnsi="Arial" w:cs="Arial"/>
                <w:sz w:val="20"/>
                <w:szCs w:val="20"/>
              </w:rPr>
              <w:t>Commitment to continuous personal development</w:t>
            </w:r>
          </w:p>
        </w:tc>
        <w:tc>
          <w:tcPr>
            <w:tcW w:w="4216" w:type="dxa"/>
          </w:tcPr>
          <w:p w:rsidR="005E59BA" w:rsidRPr="00202980" w:rsidRDefault="005E59BA" w:rsidP="00926858">
            <w:pPr>
              <w:pStyle w:val="ListParagraph"/>
              <w:spacing w:after="0"/>
              <w:ind w:left="365"/>
              <w:rPr>
                <w:rFonts w:ascii="Arial" w:hAnsi="Arial" w:cs="Arial"/>
                <w:sz w:val="20"/>
                <w:szCs w:val="20"/>
              </w:rPr>
            </w:pPr>
          </w:p>
        </w:tc>
      </w:tr>
      <w:tr w:rsidR="005E59BA" w:rsidRPr="00204AB6" w:rsidTr="00926858">
        <w:trPr>
          <w:trHeight w:val="2446"/>
          <w:jc w:val="center"/>
        </w:trPr>
        <w:tc>
          <w:tcPr>
            <w:tcW w:w="1639" w:type="dxa"/>
          </w:tcPr>
          <w:p w:rsidR="005E59BA" w:rsidRPr="00204AB6" w:rsidRDefault="005E59BA" w:rsidP="004C7E35">
            <w:pPr>
              <w:rPr>
                <w:rFonts w:ascii="Arial" w:hAnsi="Arial" w:cs="Arial"/>
                <w:b/>
                <w:sz w:val="20"/>
                <w:szCs w:val="20"/>
              </w:rPr>
            </w:pPr>
            <w:r w:rsidRPr="00204AB6">
              <w:rPr>
                <w:rFonts w:ascii="Arial" w:hAnsi="Arial" w:cs="Arial"/>
                <w:b/>
                <w:sz w:val="20"/>
                <w:szCs w:val="20"/>
              </w:rPr>
              <w:t>Job Specific Competences</w:t>
            </w:r>
          </w:p>
          <w:p w:rsidR="005E59BA" w:rsidRPr="00204AB6" w:rsidRDefault="005E59BA" w:rsidP="004C7E35">
            <w:pPr>
              <w:rPr>
                <w:rFonts w:ascii="Arial" w:hAnsi="Arial" w:cs="Arial"/>
                <w:b/>
                <w:sz w:val="20"/>
                <w:szCs w:val="20"/>
              </w:rPr>
            </w:pPr>
          </w:p>
        </w:tc>
        <w:tc>
          <w:tcPr>
            <w:tcW w:w="4753" w:type="dxa"/>
          </w:tcPr>
          <w:p w:rsidR="00202980" w:rsidRDefault="00202980" w:rsidP="00202980">
            <w:pPr>
              <w:numPr>
                <w:ilvl w:val="0"/>
                <w:numId w:val="23"/>
              </w:numPr>
              <w:spacing w:after="0"/>
              <w:jc w:val="both"/>
              <w:rPr>
                <w:rFonts w:ascii="Arial" w:hAnsi="Arial" w:cs="Arial"/>
                <w:sz w:val="20"/>
                <w:szCs w:val="20"/>
              </w:rPr>
            </w:pPr>
            <w:r w:rsidRPr="005143BD">
              <w:rPr>
                <w:rFonts w:ascii="Arial" w:hAnsi="Arial" w:cs="Arial"/>
                <w:sz w:val="20"/>
                <w:szCs w:val="20"/>
              </w:rPr>
              <w:t xml:space="preserve">Ability to ensure </w:t>
            </w:r>
            <w:r>
              <w:rPr>
                <w:rFonts w:ascii="Arial" w:hAnsi="Arial" w:cs="Arial"/>
                <w:sz w:val="20"/>
                <w:szCs w:val="20"/>
              </w:rPr>
              <w:t xml:space="preserve">the </w:t>
            </w:r>
            <w:r w:rsidRPr="005143BD">
              <w:rPr>
                <w:rFonts w:ascii="Arial" w:hAnsi="Arial" w:cs="Arial"/>
                <w:sz w:val="20"/>
                <w:szCs w:val="20"/>
              </w:rPr>
              <w:t>service</w:t>
            </w:r>
            <w:r>
              <w:rPr>
                <w:rFonts w:ascii="Arial" w:hAnsi="Arial" w:cs="Arial"/>
                <w:sz w:val="20"/>
                <w:szCs w:val="20"/>
              </w:rPr>
              <w:t xml:space="preserve"> is</w:t>
            </w:r>
            <w:r w:rsidRPr="005143BD">
              <w:rPr>
                <w:rFonts w:ascii="Arial" w:hAnsi="Arial" w:cs="Arial"/>
                <w:sz w:val="20"/>
                <w:szCs w:val="20"/>
              </w:rPr>
              <w:t xml:space="preserve"> delivered in accordance with corporate policy</w:t>
            </w:r>
            <w:r>
              <w:rPr>
                <w:rFonts w:ascii="Arial" w:hAnsi="Arial" w:cs="Arial"/>
                <w:sz w:val="20"/>
                <w:szCs w:val="20"/>
              </w:rPr>
              <w:t>, procedures</w:t>
            </w:r>
            <w:r w:rsidRPr="005143BD">
              <w:rPr>
                <w:rFonts w:ascii="Arial" w:hAnsi="Arial" w:cs="Arial"/>
                <w:sz w:val="20"/>
                <w:szCs w:val="20"/>
              </w:rPr>
              <w:t xml:space="preserve"> and objectives</w:t>
            </w:r>
          </w:p>
          <w:p w:rsidR="00202980" w:rsidRPr="009E1B5C" w:rsidRDefault="00202980" w:rsidP="00202980">
            <w:pPr>
              <w:pStyle w:val="ListParagraph"/>
              <w:numPr>
                <w:ilvl w:val="0"/>
                <w:numId w:val="23"/>
              </w:numPr>
              <w:spacing w:after="0"/>
              <w:jc w:val="both"/>
              <w:rPr>
                <w:rFonts w:ascii="Arial" w:hAnsi="Arial" w:cs="Arial"/>
                <w:sz w:val="20"/>
                <w:szCs w:val="20"/>
              </w:rPr>
            </w:pPr>
            <w:r w:rsidRPr="009E1B5C">
              <w:rPr>
                <w:rFonts w:ascii="Arial" w:hAnsi="Arial" w:cs="Arial"/>
                <w:sz w:val="20"/>
                <w:szCs w:val="20"/>
              </w:rPr>
              <w:t>Computer literate and competent with Microsoft Office software package</w:t>
            </w:r>
          </w:p>
          <w:p w:rsidR="005E59BA" w:rsidRDefault="00202980" w:rsidP="00926858">
            <w:pPr>
              <w:numPr>
                <w:ilvl w:val="0"/>
                <w:numId w:val="23"/>
              </w:numPr>
              <w:spacing w:after="0"/>
              <w:jc w:val="both"/>
              <w:rPr>
                <w:rFonts w:ascii="Arial" w:hAnsi="Arial" w:cs="Arial"/>
                <w:sz w:val="20"/>
                <w:szCs w:val="20"/>
              </w:rPr>
            </w:pPr>
            <w:r w:rsidRPr="005143BD">
              <w:rPr>
                <w:rFonts w:ascii="Arial" w:hAnsi="Arial" w:cs="Arial"/>
                <w:sz w:val="20"/>
                <w:szCs w:val="20"/>
              </w:rPr>
              <w:t>Skills and ability in effective time man</w:t>
            </w:r>
            <w:r w:rsidR="00926858">
              <w:rPr>
                <w:rFonts w:ascii="Arial" w:hAnsi="Arial" w:cs="Arial"/>
                <w:sz w:val="20"/>
                <w:szCs w:val="20"/>
              </w:rPr>
              <w:t>agement and working to deadlines</w:t>
            </w:r>
          </w:p>
          <w:p w:rsidR="00926858" w:rsidRPr="00926858" w:rsidRDefault="00926858" w:rsidP="00926858">
            <w:pPr>
              <w:pStyle w:val="ListParagraph"/>
              <w:numPr>
                <w:ilvl w:val="0"/>
                <w:numId w:val="23"/>
              </w:numPr>
              <w:spacing w:after="0"/>
              <w:jc w:val="both"/>
              <w:rPr>
                <w:rFonts w:ascii="Arial" w:hAnsi="Arial" w:cs="Arial"/>
                <w:sz w:val="20"/>
                <w:szCs w:val="20"/>
              </w:rPr>
            </w:pPr>
            <w:r w:rsidRPr="00926858">
              <w:rPr>
                <w:rFonts w:ascii="Arial" w:hAnsi="Arial" w:cs="Arial"/>
                <w:sz w:val="20"/>
                <w:szCs w:val="20"/>
              </w:rPr>
              <w:t>Ability to compile comprehensive reports as required</w:t>
            </w:r>
          </w:p>
        </w:tc>
        <w:tc>
          <w:tcPr>
            <w:tcW w:w="4216" w:type="dxa"/>
          </w:tcPr>
          <w:p w:rsidR="00926858" w:rsidRDefault="00926858" w:rsidP="00926858">
            <w:pPr>
              <w:pStyle w:val="ListParagraph"/>
              <w:numPr>
                <w:ilvl w:val="0"/>
                <w:numId w:val="23"/>
              </w:numPr>
              <w:spacing w:after="0"/>
              <w:jc w:val="both"/>
              <w:rPr>
                <w:rFonts w:ascii="Arial" w:hAnsi="Arial" w:cs="Arial"/>
                <w:sz w:val="20"/>
                <w:szCs w:val="20"/>
              </w:rPr>
            </w:pPr>
            <w:r>
              <w:rPr>
                <w:rFonts w:ascii="Arial" w:hAnsi="Arial" w:cs="Arial"/>
                <w:sz w:val="20"/>
                <w:szCs w:val="20"/>
              </w:rPr>
              <w:t xml:space="preserve">Skills in working with young people who have experiences of trauma, loss, change and can at times display challenging </w:t>
            </w:r>
            <w:r w:rsidR="0032384F">
              <w:rPr>
                <w:rFonts w:ascii="Arial" w:hAnsi="Arial" w:cs="Arial"/>
                <w:sz w:val="20"/>
                <w:szCs w:val="20"/>
              </w:rPr>
              <w:t>behavior</w:t>
            </w:r>
          </w:p>
          <w:p w:rsidR="00926858" w:rsidRDefault="00926858" w:rsidP="00926858">
            <w:pPr>
              <w:pStyle w:val="ListParagraph"/>
              <w:numPr>
                <w:ilvl w:val="0"/>
                <w:numId w:val="23"/>
              </w:numPr>
              <w:spacing w:after="0"/>
              <w:jc w:val="both"/>
              <w:rPr>
                <w:rFonts w:ascii="Arial" w:hAnsi="Arial" w:cs="Arial"/>
                <w:sz w:val="20"/>
                <w:szCs w:val="20"/>
              </w:rPr>
            </w:pPr>
            <w:r>
              <w:rPr>
                <w:rFonts w:ascii="Arial" w:hAnsi="Arial" w:cs="Arial"/>
                <w:sz w:val="20"/>
                <w:szCs w:val="20"/>
              </w:rPr>
              <w:t>Positive interventions skills</w:t>
            </w:r>
          </w:p>
          <w:p w:rsidR="00926858" w:rsidRDefault="00926858" w:rsidP="00926858">
            <w:pPr>
              <w:pStyle w:val="ListParagraph"/>
              <w:numPr>
                <w:ilvl w:val="0"/>
                <w:numId w:val="23"/>
              </w:numPr>
              <w:spacing w:after="0"/>
              <w:jc w:val="both"/>
              <w:rPr>
                <w:rFonts w:ascii="Arial" w:hAnsi="Arial" w:cs="Arial"/>
                <w:sz w:val="20"/>
                <w:szCs w:val="20"/>
              </w:rPr>
            </w:pPr>
            <w:r>
              <w:rPr>
                <w:rFonts w:ascii="Arial" w:hAnsi="Arial" w:cs="Arial"/>
                <w:sz w:val="20"/>
                <w:szCs w:val="20"/>
              </w:rPr>
              <w:t xml:space="preserve">Value-driven </w:t>
            </w:r>
          </w:p>
          <w:p w:rsidR="00926858" w:rsidRPr="000935F7" w:rsidRDefault="00926858" w:rsidP="00926858">
            <w:pPr>
              <w:pStyle w:val="ListParagraph"/>
              <w:numPr>
                <w:ilvl w:val="0"/>
                <w:numId w:val="23"/>
              </w:numPr>
              <w:spacing w:after="0"/>
              <w:jc w:val="both"/>
              <w:rPr>
                <w:rFonts w:ascii="Arial" w:hAnsi="Arial" w:cs="Arial"/>
                <w:sz w:val="20"/>
                <w:szCs w:val="20"/>
              </w:rPr>
            </w:pPr>
            <w:r>
              <w:rPr>
                <w:rFonts w:ascii="Arial" w:hAnsi="Arial" w:cs="Arial"/>
                <w:sz w:val="20"/>
                <w:szCs w:val="20"/>
              </w:rPr>
              <w:t>Solution-</w:t>
            </w:r>
            <w:r w:rsidR="0032384F">
              <w:rPr>
                <w:rFonts w:ascii="Arial" w:hAnsi="Arial" w:cs="Arial"/>
                <w:sz w:val="20"/>
                <w:szCs w:val="20"/>
              </w:rPr>
              <w:t>focused</w:t>
            </w:r>
          </w:p>
        </w:tc>
      </w:tr>
      <w:tr w:rsidR="005E59BA" w:rsidRPr="00204AB6" w:rsidTr="00202980">
        <w:trPr>
          <w:trHeight w:val="841"/>
          <w:jc w:val="center"/>
        </w:trPr>
        <w:tc>
          <w:tcPr>
            <w:tcW w:w="1639" w:type="dxa"/>
          </w:tcPr>
          <w:p w:rsidR="005E59BA" w:rsidRPr="00204AB6" w:rsidRDefault="005E59BA" w:rsidP="004C7E35">
            <w:pPr>
              <w:rPr>
                <w:rFonts w:ascii="Arial" w:hAnsi="Arial" w:cs="Arial"/>
                <w:b/>
                <w:sz w:val="20"/>
                <w:szCs w:val="20"/>
              </w:rPr>
            </w:pPr>
            <w:r w:rsidRPr="00204AB6">
              <w:rPr>
                <w:rFonts w:ascii="Arial" w:hAnsi="Arial" w:cs="Arial"/>
                <w:b/>
                <w:sz w:val="20"/>
                <w:szCs w:val="20"/>
              </w:rPr>
              <w:t>Any other requirements</w:t>
            </w:r>
          </w:p>
        </w:tc>
        <w:tc>
          <w:tcPr>
            <w:tcW w:w="4753" w:type="dxa"/>
          </w:tcPr>
          <w:p w:rsidR="00202980" w:rsidRPr="005143BD" w:rsidRDefault="00202980" w:rsidP="00202980">
            <w:pPr>
              <w:numPr>
                <w:ilvl w:val="0"/>
                <w:numId w:val="25"/>
              </w:numPr>
              <w:spacing w:after="0"/>
              <w:jc w:val="both"/>
              <w:rPr>
                <w:rFonts w:ascii="Arial" w:hAnsi="Arial" w:cs="Arial"/>
                <w:sz w:val="20"/>
                <w:szCs w:val="20"/>
              </w:rPr>
            </w:pPr>
            <w:r>
              <w:rPr>
                <w:rFonts w:ascii="Arial" w:hAnsi="Arial" w:cs="Arial"/>
                <w:sz w:val="20"/>
                <w:szCs w:val="20"/>
              </w:rPr>
              <w:t>Flexibility with regards to working patterns</w:t>
            </w:r>
          </w:p>
          <w:p w:rsidR="00202980" w:rsidRPr="005D3459" w:rsidRDefault="00202980" w:rsidP="00202980">
            <w:pPr>
              <w:numPr>
                <w:ilvl w:val="0"/>
                <w:numId w:val="25"/>
              </w:numPr>
              <w:spacing w:after="0"/>
              <w:jc w:val="both"/>
              <w:rPr>
                <w:rFonts w:ascii="Arial" w:hAnsi="Arial" w:cs="Arial"/>
                <w:sz w:val="20"/>
                <w:szCs w:val="20"/>
              </w:rPr>
            </w:pPr>
            <w:r w:rsidRPr="005143BD">
              <w:rPr>
                <w:rFonts w:ascii="Arial" w:hAnsi="Arial" w:cs="Arial"/>
                <w:sz w:val="20"/>
                <w:szCs w:val="20"/>
              </w:rPr>
              <w:t>Ability to respond at short notice to crisis situations</w:t>
            </w:r>
          </w:p>
        </w:tc>
        <w:tc>
          <w:tcPr>
            <w:tcW w:w="4216" w:type="dxa"/>
          </w:tcPr>
          <w:p w:rsidR="005E59BA" w:rsidRPr="000651CF" w:rsidRDefault="005E59BA" w:rsidP="00372303">
            <w:pPr>
              <w:pStyle w:val="ListParagraph"/>
              <w:spacing w:after="0"/>
              <w:ind w:left="459"/>
              <w:rPr>
                <w:rFonts w:ascii="Arial" w:hAnsi="Arial" w:cs="Arial"/>
              </w:rPr>
            </w:pPr>
          </w:p>
        </w:tc>
      </w:tr>
    </w:tbl>
    <w:p w:rsidR="000935F7" w:rsidRPr="00ED1871" w:rsidRDefault="000935F7" w:rsidP="00772805">
      <w:pPr>
        <w:spacing w:after="0"/>
        <w:rPr>
          <w:rFonts w:ascii="Arial" w:hAnsi="Arial" w:cs="Arial"/>
          <w:b/>
          <w:sz w:val="14"/>
          <w:szCs w:val="20"/>
        </w:rPr>
      </w:pPr>
    </w:p>
    <w:tbl>
      <w:tblPr>
        <w:tblStyle w:val="TableGrid"/>
        <w:tblW w:w="1049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5246"/>
      </w:tblGrid>
      <w:tr w:rsidR="00202980" w:rsidRPr="00202980" w:rsidTr="00202980">
        <w:tc>
          <w:tcPr>
            <w:tcW w:w="5244" w:type="dxa"/>
          </w:tcPr>
          <w:p w:rsidR="00202980" w:rsidRPr="00202980" w:rsidRDefault="00202980" w:rsidP="00202980">
            <w:pPr>
              <w:spacing w:line="276" w:lineRule="auto"/>
              <w:rPr>
                <w:rFonts w:ascii="Arial" w:hAnsi="Arial" w:cs="Arial"/>
                <w:b/>
                <w:szCs w:val="18"/>
              </w:rPr>
            </w:pPr>
          </w:p>
          <w:p w:rsidR="00202980" w:rsidRDefault="00202980" w:rsidP="00202980">
            <w:pPr>
              <w:spacing w:line="276" w:lineRule="auto"/>
              <w:rPr>
                <w:rFonts w:ascii="Arial" w:hAnsi="Arial" w:cs="Arial"/>
                <w:b/>
                <w:szCs w:val="18"/>
              </w:rPr>
            </w:pPr>
          </w:p>
          <w:p w:rsidR="005E6348" w:rsidRDefault="005E6348" w:rsidP="00202980">
            <w:pPr>
              <w:spacing w:line="276" w:lineRule="auto"/>
              <w:rPr>
                <w:rFonts w:ascii="Arial" w:hAnsi="Arial" w:cs="Arial"/>
                <w:b/>
                <w:szCs w:val="18"/>
              </w:rPr>
            </w:pPr>
          </w:p>
          <w:p w:rsidR="005E6348" w:rsidRDefault="005E6348" w:rsidP="00202980">
            <w:pPr>
              <w:spacing w:line="276" w:lineRule="auto"/>
              <w:rPr>
                <w:rFonts w:ascii="Arial" w:hAnsi="Arial" w:cs="Arial"/>
                <w:b/>
                <w:szCs w:val="18"/>
              </w:rPr>
            </w:pPr>
          </w:p>
          <w:p w:rsidR="005E6348" w:rsidRDefault="005E6348" w:rsidP="00202980">
            <w:pPr>
              <w:spacing w:line="276" w:lineRule="auto"/>
              <w:rPr>
                <w:rFonts w:ascii="Arial" w:hAnsi="Arial" w:cs="Arial"/>
                <w:b/>
                <w:szCs w:val="18"/>
              </w:rPr>
            </w:pPr>
          </w:p>
          <w:p w:rsidR="00DB1741" w:rsidRDefault="00DB1741" w:rsidP="00202980">
            <w:pPr>
              <w:spacing w:line="276" w:lineRule="auto"/>
              <w:rPr>
                <w:rFonts w:ascii="Arial" w:hAnsi="Arial" w:cs="Arial"/>
                <w:b/>
                <w:szCs w:val="18"/>
              </w:rPr>
            </w:pPr>
          </w:p>
          <w:p w:rsidR="00926858" w:rsidRPr="00202980" w:rsidRDefault="00926858" w:rsidP="00202980">
            <w:pPr>
              <w:spacing w:line="276" w:lineRule="auto"/>
              <w:rPr>
                <w:rFonts w:ascii="Arial" w:hAnsi="Arial" w:cs="Arial"/>
                <w:b/>
                <w:szCs w:val="18"/>
              </w:rPr>
            </w:pPr>
          </w:p>
          <w:p w:rsidR="00202980" w:rsidRPr="00202980" w:rsidRDefault="00202980" w:rsidP="00202980">
            <w:pPr>
              <w:spacing w:line="276" w:lineRule="auto"/>
              <w:rPr>
                <w:rFonts w:ascii="Arial" w:hAnsi="Arial" w:cs="Arial"/>
                <w:b/>
                <w:szCs w:val="18"/>
              </w:rPr>
            </w:pPr>
            <w:r w:rsidRPr="00202980">
              <w:rPr>
                <w:rFonts w:ascii="Arial" w:hAnsi="Arial" w:cs="Arial"/>
                <w:b/>
                <w:szCs w:val="18"/>
              </w:rPr>
              <w:lastRenderedPageBreak/>
              <w:t>Core Competencies</w:t>
            </w:r>
          </w:p>
        </w:tc>
        <w:tc>
          <w:tcPr>
            <w:tcW w:w="5246" w:type="dxa"/>
          </w:tcPr>
          <w:p w:rsidR="00202980" w:rsidRPr="00202980" w:rsidRDefault="00202980" w:rsidP="00202980">
            <w:pPr>
              <w:spacing w:line="276" w:lineRule="auto"/>
              <w:rPr>
                <w:rFonts w:ascii="Arial" w:hAnsi="Arial" w:cs="Arial"/>
                <w:b/>
                <w:szCs w:val="18"/>
              </w:rPr>
            </w:pPr>
          </w:p>
          <w:p w:rsidR="00202980" w:rsidRDefault="00202980" w:rsidP="00202980">
            <w:pPr>
              <w:spacing w:line="276" w:lineRule="auto"/>
              <w:rPr>
                <w:rFonts w:ascii="Arial" w:hAnsi="Arial" w:cs="Arial"/>
                <w:b/>
                <w:szCs w:val="18"/>
              </w:rPr>
            </w:pPr>
          </w:p>
          <w:p w:rsidR="00926858" w:rsidRDefault="00926858" w:rsidP="00202980">
            <w:pPr>
              <w:spacing w:line="276" w:lineRule="auto"/>
              <w:rPr>
                <w:rFonts w:ascii="Arial" w:hAnsi="Arial" w:cs="Arial"/>
                <w:b/>
                <w:szCs w:val="18"/>
              </w:rPr>
            </w:pPr>
          </w:p>
          <w:p w:rsidR="005E6348" w:rsidRDefault="005E6348" w:rsidP="00202980">
            <w:pPr>
              <w:spacing w:line="276" w:lineRule="auto"/>
              <w:rPr>
                <w:rFonts w:ascii="Arial" w:hAnsi="Arial" w:cs="Arial"/>
                <w:b/>
                <w:szCs w:val="18"/>
              </w:rPr>
            </w:pPr>
          </w:p>
          <w:p w:rsidR="00DB1741" w:rsidRDefault="00DB1741" w:rsidP="00202980">
            <w:pPr>
              <w:spacing w:line="276" w:lineRule="auto"/>
              <w:rPr>
                <w:rFonts w:ascii="Arial" w:hAnsi="Arial" w:cs="Arial"/>
                <w:b/>
                <w:szCs w:val="18"/>
              </w:rPr>
            </w:pPr>
          </w:p>
          <w:p w:rsidR="005E6348" w:rsidRDefault="005E6348" w:rsidP="00202980">
            <w:pPr>
              <w:spacing w:line="276" w:lineRule="auto"/>
              <w:rPr>
                <w:rFonts w:ascii="Arial" w:hAnsi="Arial" w:cs="Arial"/>
                <w:b/>
                <w:szCs w:val="18"/>
              </w:rPr>
            </w:pPr>
          </w:p>
          <w:p w:rsidR="005E6348" w:rsidRPr="00202980" w:rsidRDefault="005E6348" w:rsidP="00202980">
            <w:pPr>
              <w:spacing w:line="276" w:lineRule="auto"/>
              <w:rPr>
                <w:rFonts w:ascii="Arial" w:hAnsi="Arial" w:cs="Arial"/>
                <w:b/>
                <w:szCs w:val="18"/>
              </w:rPr>
            </w:pPr>
          </w:p>
          <w:p w:rsidR="00202980" w:rsidRPr="00202980" w:rsidRDefault="00202980" w:rsidP="00202980">
            <w:pPr>
              <w:spacing w:line="276" w:lineRule="auto"/>
              <w:rPr>
                <w:rFonts w:ascii="Arial" w:hAnsi="Arial" w:cs="Arial"/>
                <w:b/>
                <w:szCs w:val="18"/>
              </w:rPr>
            </w:pPr>
            <w:r w:rsidRPr="00202980">
              <w:rPr>
                <w:rFonts w:ascii="Arial" w:hAnsi="Arial" w:cs="Arial"/>
                <w:b/>
                <w:szCs w:val="18"/>
              </w:rPr>
              <w:lastRenderedPageBreak/>
              <w:t>Key Competencies</w:t>
            </w:r>
          </w:p>
          <w:p w:rsidR="00202980" w:rsidRPr="00202980" w:rsidRDefault="00202980" w:rsidP="00202980">
            <w:pPr>
              <w:spacing w:line="276" w:lineRule="auto"/>
              <w:rPr>
                <w:rFonts w:ascii="Arial" w:hAnsi="Arial" w:cs="Arial"/>
                <w:b/>
                <w:szCs w:val="18"/>
              </w:rPr>
            </w:pPr>
          </w:p>
        </w:tc>
      </w:tr>
      <w:tr w:rsidR="00202980" w:rsidRPr="00202980" w:rsidTr="00202980">
        <w:tc>
          <w:tcPr>
            <w:tcW w:w="5244" w:type="dxa"/>
          </w:tcPr>
          <w:p w:rsidR="00202980" w:rsidRPr="00202980" w:rsidRDefault="00202980" w:rsidP="00202980">
            <w:pPr>
              <w:spacing w:line="276" w:lineRule="auto"/>
              <w:rPr>
                <w:rFonts w:ascii="Arial" w:hAnsi="Arial" w:cs="Arial"/>
                <w:szCs w:val="18"/>
              </w:rPr>
            </w:pPr>
            <w:r>
              <w:rPr>
                <w:rFonts w:ascii="Arial" w:hAnsi="Arial" w:cs="Arial"/>
                <w:szCs w:val="18"/>
              </w:rPr>
              <w:lastRenderedPageBreak/>
              <w:t>A</w:t>
            </w:r>
            <w:r w:rsidRPr="00202980">
              <w:rPr>
                <w:rFonts w:ascii="Arial" w:hAnsi="Arial" w:cs="Arial"/>
                <w:szCs w:val="18"/>
              </w:rPr>
              <w:t xml:space="preserve"> – Communication </w:t>
            </w:r>
          </w:p>
          <w:p w:rsidR="00202980" w:rsidRPr="00202980" w:rsidRDefault="00202980" w:rsidP="00202980">
            <w:pPr>
              <w:spacing w:line="276" w:lineRule="auto"/>
              <w:rPr>
                <w:rFonts w:ascii="Arial" w:hAnsi="Arial" w:cs="Arial"/>
                <w:szCs w:val="18"/>
              </w:rPr>
            </w:pPr>
            <w:r>
              <w:rPr>
                <w:rFonts w:ascii="Arial" w:hAnsi="Arial" w:cs="Arial"/>
                <w:szCs w:val="18"/>
              </w:rPr>
              <w:t>B</w:t>
            </w:r>
            <w:r w:rsidRPr="00202980">
              <w:rPr>
                <w:rFonts w:ascii="Arial" w:hAnsi="Arial" w:cs="Arial"/>
                <w:szCs w:val="18"/>
              </w:rPr>
              <w:t xml:space="preserve"> – Service User Focus</w:t>
            </w:r>
          </w:p>
          <w:p w:rsidR="00202980" w:rsidRPr="00202980" w:rsidRDefault="00202980" w:rsidP="00202980">
            <w:pPr>
              <w:spacing w:line="276" w:lineRule="auto"/>
              <w:rPr>
                <w:rFonts w:ascii="Arial" w:hAnsi="Arial" w:cs="Arial"/>
                <w:szCs w:val="18"/>
              </w:rPr>
            </w:pPr>
            <w:r>
              <w:rPr>
                <w:rFonts w:ascii="Arial" w:hAnsi="Arial" w:cs="Arial"/>
                <w:szCs w:val="18"/>
              </w:rPr>
              <w:t>C</w:t>
            </w:r>
            <w:r w:rsidRPr="00202980">
              <w:rPr>
                <w:rFonts w:ascii="Arial" w:hAnsi="Arial" w:cs="Arial"/>
                <w:szCs w:val="18"/>
              </w:rPr>
              <w:t xml:space="preserve"> – Planning and </w:t>
            </w:r>
            <w:r w:rsidR="007A67BC" w:rsidRPr="00202980">
              <w:rPr>
                <w:rFonts w:ascii="Arial" w:hAnsi="Arial" w:cs="Arial"/>
                <w:szCs w:val="18"/>
              </w:rPr>
              <w:t>Organizing</w:t>
            </w:r>
          </w:p>
          <w:p w:rsidR="00202980" w:rsidRPr="00202980" w:rsidRDefault="00202980" w:rsidP="00202980">
            <w:pPr>
              <w:spacing w:line="276" w:lineRule="auto"/>
              <w:rPr>
                <w:rFonts w:ascii="Arial" w:hAnsi="Arial" w:cs="Arial"/>
                <w:szCs w:val="18"/>
              </w:rPr>
            </w:pPr>
            <w:r>
              <w:rPr>
                <w:rFonts w:ascii="Arial" w:hAnsi="Arial" w:cs="Arial"/>
                <w:szCs w:val="18"/>
              </w:rPr>
              <w:t>D</w:t>
            </w:r>
            <w:r w:rsidRPr="00202980">
              <w:rPr>
                <w:rFonts w:ascii="Arial" w:hAnsi="Arial" w:cs="Arial"/>
                <w:szCs w:val="18"/>
              </w:rPr>
              <w:t xml:space="preserve"> – </w:t>
            </w:r>
            <w:r w:rsidR="007A67BC" w:rsidRPr="00202980">
              <w:rPr>
                <w:rFonts w:ascii="Arial" w:hAnsi="Arial" w:cs="Arial"/>
                <w:szCs w:val="18"/>
              </w:rPr>
              <w:t>Organizational</w:t>
            </w:r>
            <w:r w:rsidRPr="00202980">
              <w:rPr>
                <w:rFonts w:ascii="Arial" w:hAnsi="Arial" w:cs="Arial"/>
                <w:szCs w:val="18"/>
              </w:rPr>
              <w:t xml:space="preserve"> Awareness</w:t>
            </w:r>
          </w:p>
          <w:p w:rsidR="00202980" w:rsidRPr="00202980" w:rsidRDefault="00202980" w:rsidP="00202980">
            <w:pPr>
              <w:spacing w:line="276" w:lineRule="auto"/>
              <w:rPr>
                <w:rFonts w:ascii="Arial" w:hAnsi="Arial" w:cs="Arial"/>
                <w:szCs w:val="18"/>
              </w:rPr>
            </w:pPr>
            <w:r>
              <w:rPr>
                <w:rFonts w:ascii="Arial" w:hAnsi="Arial" w:cs="Arial"/>
                <w:szCs w:val="18"/>
              </w:rPr>
              <w:t>E</w:t>
            </w:r>
            <w:r w:rsidRPr="00202980">
              <w:rPr>
                <w:rFonts w:ascii="Arial" w:hAnsi="Arial" w:cs="Arial"/>
                <w:szCs w:val="18"/>
              </w:rPr>
              <w:t xml:space="preserve"> – Commitment to Ongoing Learning</w:t>
            </w:r>
          </w:p>
          <w:p w:rsidR="00202980" w:rsidRPr="00202980" w:rsidRDefault="00202980" w:rsidP="00202980">
            <w:pPr>
              <w:spacing w:line="276" w:lineRule="auto"/>
              <w:rPr>
                <w:rFonts w:ascii="Arial" w:hAnsi="Arial" w:cs="Arial"/>
                <w:szCs w:val="18"/>
              </w:rPr>
            </w:pPr>
            <w:r>
              <w:rPr>
                <w:rFonts w:ascii="Arial" w:hAnsi="Arial" w:cs="Arial"/>
                <w:szCs w:val="18"/>
              </w:rPr>
              <w:t>F</w:t>
            </w:r>
            <w:r w:rsidRPr="00202980">
              <w:rPr>
                <w:rFonts w:ascii="Arial" w:hAnsi="Arial" w:cs="Arial"/>
                <w:szCs w:val="18"/>
              </w:rPr>
              <w:t xml:space="preserve"> – Problem Solving </w:t>
            </w:r>
          </w:p>
        </w:tc>
        <w:tc>
          <w:tcPr>
            <w:tcW w:w="5246" w:type="dxa"/>
          </w:tcPr>
          <w:p w:rsidR="00202980" w:rsidRPr="00202980" w:rsidRDefault="00202980" w:rsidP="00202980">
            <w:pPr>
              <w:spacing w:line="276" w:lineRule="auto"/>
              <w:rPr>
                <w:rFonts w:ascii="Arial" w:hAnsi="Arial" w:cs="Arial"/>
                <w:szCs w:val="18"/>
              </w:rPr>
            </w:pPr>
            <w:r>
              <w:rPr>
                <w:rFonts w:ascii="Arial" w:hAnsi="Arial" w:cs="Arial"/>
                <w:szCs w:val="18"/>
              </w:rPr>
              <w:t>H</w:t>
            </w:r>
            <w:r w:rsidRPr="00202980">
              <w:rPr>
                <w:rFonts w:ascii="Arial" w:hAnsi="Arial" w:cs="Arial"/>
                <w:szCs w:val="18"/>
              </w:rPr>
              <w:t xml:space="preserve"> – Relationship Building</w:t>
            </w:r>
          </w:p>
          <w:p w:rsidR="00202980" w:rsidRPr="00202980" w:rsidRDefault="00202980" w:rsidP="00202980">
            <w:pPr>
              <w:spacing w:line="276" w:lineRule="auto"/>
              <w:rPr>
                <w:rFonts w:ascii="Arial" w:hAnsi="Arial" w:cs="Arial"/>
                <w:b/>
                <w:szCs w:val="18"/>
              </w:rPr>
            </w:pPr>
          </w:p>
        </w:tc>
      </w:tr>
      <w:tr w:rsidR="00202980" w:rsidRPr="00202980" w:rsidTr="00202980">
        <w:tc>
          <w:tcPr>
            <w:tcW w:w="10490" w:type="dxa"/>
            <w:gridSpan w:val="2"/>
          </w:tcPr>
          <w:p w:rsidR="00202980" w:rsidRPr="00202980" w:rsidRDefault="00202980" w:rsidP="00202980">
            <w:pPr>
              <w:spacing w:line="276" w:lineRule="auto"/>
              <w:rPr>
                <w:rFonts w:ascii="Arial" w:hAnsi="Arial" w:cs="Arial"/>
                <w:szCs w:val="18"/>
              </w:rPr>
            </w:pPr>
          </w:p>
          <w:p w:rsidR="00202980" w:rsidRPr="00202980" w:rsidRDefault="00202980" w:rsidP="00202980">
            <w:pPr>
              <w:spacing w:line="276" w:lineRule="auto"/>
              <w:rPr>
                <w:rFonts w:ascii="Arial" w:hAnsi="Arial" w:cs="Arial"/>
                <w:szCs w:val="18"/>
              </w:rPr>
            </w:pPr>
            <w:r w:rsidRPr="00202980">
              <w:rPr>
                <w:rFonts w:ascii="Arial" w:hAnsi="Arial" w:cs="Arial"/>
                <w:b/>
                <w:szCs w:val="18"/>
              </w:rPr>
              <w:t>Method of Assessment:</w:t>
            </w:r>
            <w:r w:rsidRPr="00202980">
              <w:rPr>
                <w:rFonts w:ascii="Arial" w:hAnsi="Arial" w:cs="Arial"/>
                <w:szCs w:val="18"/>
              </w:rPr>
              <w:t xml:space="preserve"> Application Form, Interview, Certificates of Qualifications</w:t>
            </w:r>
          </w:p>
        </w:tc>
      </w:tr>
    </w:tbl>
    <w:p w:rsidR="005E59BA" w:rsidRDefault="005E59BA" w:rsidP="003444F2">
      <w:pPr>
        <w:rPr>
          <w:rFonts w:ascii="Arial" w:hAnsi="Arial" w:cs="Arial"/>
          <w:sz w:val="20"/>
          <w:szCs w:val="20"/>
        </w:rPr>
      </w:pPr>
    </w:p>
    <w:sectPr w:rsidR="005E59BA" w:rsidSect="00562244">
      <w:footerReference w:type="default" r:id="rId7"/>
      <w:headerReference w:type="first" r:id="rId8"/>
      <w:footerReference w:type="first" r:id="rId9"/>
      <w:pgSz w:w="11906" w:h="16838"/>
      <w:pgMar w:top="1134" w:right="851" w:bottom="1134" w:left="85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25E" w:rsidRDefault="0019325E" w:rsidP="00325C2E">
      <w:pPr>
        <w:spacing w:after="0" w:line="240" w:lineRule="auto"/>
      </w:pPr>
      <w:r>
        <w:separator/>
      </w:r>
    </w:p>
  </w:endnote>
  <w:endnote w:type="continuationSeparator" w:id="0">
    <w:p w:rsidR="0019325E" w:rsidRDefault="0019325E" w:rsidP="0032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103" w:rsidRPr="003444F2" w:rsidRDefault="0019325E">
    <w:pPr>
      <w:pStyle w:val="Footer"/>
      <w:rPr>
        <w:sz w:val="10"/>
      </w:rPr>
    </w:pPr>
  </w:p>
  <w:p w:rsidR="00B63103" w:rsidRPr="0025528A" w:rsidRDefault="00325C2E" w:rsidP="009511D6">
    <w:pPr>
      <w:pStyle w:val="Footer"/>
      <w:rPr>
        <w:b/>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103" w:rsidRPr="00A069EE" w:rsidRDefault="00325C2E" w:rsidP="009511D6">
    <w:pPr>
      <w:pStyle w:val="Footer"/>
    </w:pPr>
    <w:r>
      <w:tab/>
      <w:t xml:space="preserve">               </w:t>
    </w:r>
    <w:r>
      <w:tab/>
      <w:t xml:space="preserve">           </w:t>
    </w:r>
  </w:p>
  <w:p w:rsidR="00B63103" w:rsidRDefault="00193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25E" w:rsidRDefault="0019325E" w:rsidP="00325C2E">
      <w:pPr>
        <w:spacing w:after="0" w:line="240" w:lineRule="auto"/>
      </w:pPr>
      <w:r>
        <w:separator/>
      </w:r>
    </w:p>
  </w:footnote>
  <w:footnote w:type="continuationSeparator" w:id="0">
    <w:p w:rsidR="0019325E" w:rsidRDefault="0019325E" w:rsidP="00325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103" w:rsidRDefault="0019325E" w:rsidP="009511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75C1"/>
    <w:multiLevelType w:val="hybridMultilevel"/>
    <w:tmpl w:val="AC8619E8"/>
    <w:lvl w:ilvl="0" w:tplc="04090003">
      <w:start w:val="1"/>
      <w:numFmt w:val="bullet"/>
      <w:lvlText w:val="o"/>
      <w:lvlJc w:val="left"/>
      <w:pPr>
        <w:ind w:left="394" w:hanging="360"/>
      </w:pPr>
      <w:rPr>
        <w:rFonts w:ascii="Courier New" w:hAnsi="Courier New" w:cs="Courier New"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 w15:restartNumberingAfterBreak="0">
    <w:nsid w:val="06BD3494"/>
    <w:multiLevelType w:val="hybridMultilevel"/>
    <w:tmpl w:val="BDBC5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8128F"/>
    <w:multiLevelType w:val="hybridMultilevel"/>
    <w:tmpl w:val="7BA02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7E257B"/>
    <w:multiLevelType w:val="hybridMultilevel"/>
    <w:tmpl w:val="261A1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2058AE"/>
    <w:multiLevelType w:val="hybridMultilevel"/>
    <w:tmpl w:val="9576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24AF4"/>
    <w:multiLevelType w:val="hybridMultilevel"/>
    <w:tmpl w:val="76BEFB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F0EBD"/>
    <w:multiLevelType w:val="hybridMultilevel"/>
    <w:tmpl w:val="5CDE2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8A238B"/>
    <w:multiLevelType w:val="hybridMultilevel"/>
    <w:tmpl w:val="08CCFD26"/>
    <w:lvl w:ilvl="0" w:tplc="04090001">
      <w:start w:val="1"/>
      <w:numFmt w:val="bullet"/>
      <w:lvlText w:val=""/>
      <w:lvlJc w:val="left"/>
      <w:pPr>
        <w:ind w:left="654" w:hanging="360"/>
      </w:pPr>
      <w:rPr>
        <w:rFonts w:ascii="Symbol" w:hAnsi="Symbol"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8" w15:restartNumberingAfterBreak="0">
    <w:nsid w:val="12A0291F"/>
    <w:multiLevelType w:val="hybridMultilevel"/>
    <w:tmpl w:val="69FEC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A7749C"/>
    <w:multiLevelType w:val="hybridMultilevel"/>
    <w:tmpl w:val="9B3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75B15"/>
    <w:multiLevelType w:val="hybridMultilevel"/>
    <w:tmpl w:val="E2C0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D5ED9"/>
    <w:multiLevelType w:val="hybridMultilevel"/>
    <w:tmpl w:val="D362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1756F"/>
    <w:multiLevelType w:val="hybridMultilevel"/>
    <w:tmpl w:val="CE7C00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5F32501"/>
    <w:multiLevelType w:val="hybridMultilevel"/>
    <w:tmpl w:val="948C2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105662"/>
    <w:multiLevelType w:val="hybridMultilevel"/>
    <w:tmpl w:val="7076F8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87012"/>
    <w:multiLevelType w:val="hybridMultilevel"/>
    <w:tmpl w:val="50B49774"/>
    <w:lvl w:ilvl="0" w:tplc="04090003">
      <w:start w:val="1"/>
      <w:numFmt w:val="bullet"/>
      <w:lvlText w:val="o"/>
      <w:lvlJc w:val="left"/>
      <w:pPr>
        <w:ind w:left="394" w:hanging="360"/>
      </w:pPr>
      <w:rPr>
        <w:rFonts w:ascii="Courier New" w:hAnsi="Courier New" w:cs="Courier New"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6" w15:restartNumberingAfterBreak="0">
    <w:nsid w:val="31C2266B"/>
    <w:multiLevelType w:val="hybridMultilevel"/>
    <w:tmpl w:val="AB08E1A6"/>
    <w:lvl w:ilvl="0" w:tplc="04090003">
      <w:start w:val="1"/>
      <w:numFmt w:val="bullet"/>
      <w:lvlText w:val="o"/>
      <w:lvlJc w:val="left"/>
      <w:pPr>
        <w:ind w:left="394" w:hanging="360"/>
      </w:pPr>
      <w:rPr>
        <w:rFonts w:ascii="Courier New" w:hAnsi="Courier New" w:cs="Courier New"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400D7C44"/>
    <w:multiLevelType w:val="hybridMultilevel"/>
    <w:tmpl w:val="FC82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B47AE"/>
    <w:multiLevelType w:val="hybridMultilevel"/>
    <w:tmpl w:val="680603BA"/>
    <w:lvl w:ilvl="0" w:tplc="524A609A">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D617E"/>
    <w:multiLevelType w:val="hybridMultilevel"/>
    <w:tmpl w:val="EE4C7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333635"/>
    <w:multiLevelType w:val="hybridMultilevel"/>
    <w:tmpl w:val="6C8CA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8A2AE0"/>
    <w:multiLevelType w:val="hybridMultilevel"/>
    <w:tmpl w:val="24C6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73616D"/>
    <w:multiLevelType w:val="hybridMultilevel"/>
    <w:tmpl w:val="B0BC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B6C77"/>
    <w:multiLevelType w:val="hybridMultilevel"/>
    <w:tmpl w:val="A9AA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4AD0"/>
    <w:multiLevelType w:val="hybridMultilevel"/>
    <w:tmpl w:val="A1D0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830EC"/>
    <w:multiLevelType w:val="hybridMultilevel"/>
    <w:tmpl w:val="0018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5563C6"/>
    <w:multiLevelType w:val="hybridMultilevel"/>
    <w:tmpl w:val="D4D8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F15E5"/>
    <w:multiLevelType w:val="hybridMultilevel"/>
    <w:tmpl w:val="55146006"/>
    <w:lvl w:ilvl="0" w:tplc="08090003">
      <w:start w:val="1"/>
      <w:numFmt w:val="bullet"/>
      <w:lvlText w:val="o"/>
      <w:lvlJc w:val="left"/>
      <w:pPr>
        <w:ind w:left="1018" w:hanging="360"/>
      </w:pPr>
      <w:rPr>
        <w:rFonts w:ascii="Courier New" w:hAnsi="Courier New" w:cs="Courier New" w:hint="default"/>
      </w:rPr>
    </w:lvl>
    <w:lvl w:ilvl="1" w:tplc="08090003" w:tentative="1">
      <w:start w:val="1"/>
      <w:numFmt w:val="bullet"/>
      <w:lvlText w:val="o"/>
      <w:lvlJc w:val="left"/>
      <w:pPr>
        <w:ind w:left="1738" w:hanging="360"/>
      </w:pPr>
      <w:rPr>
        <w:rFonts w:ascii="Courier New" w:hAnsi="Courier New" w:cs="Courier New" w:hint="default"/>
      </w:rPr>
    </w:lvl>
    <w:lvl w:ilvl="2" w:tplc="08090005" w:tentative="1">
      <w:start w:val="1"/>
      <w:numFmt w:val="bullet"/>
      <w:lvlText w:val=""/>
      <w:lvlJc w:val="left"/>
      <w:pPr>
        <w:ind w:left="2458" w:hanging="360"/>
      </w:pPr>
      <w:rPr>
        <w:rFonts w:ascii="Wingdings" w:hAnsi="Wingdings" w:hint="default"/>
      </w:rPr>
    </w:lvl>
    <w:lvl w:ilvl="3" w:tplc="08090001" w:tentative="1">
      <w:start w:val="1"/>
      <w:numFmt w:val="bullet"/>
      <w:lvlText w:val=""/>
      <w:lvlJc w:val="left"/>
      <w:pPr>
        <w:ind w:left="3178" w:hanging="360"/>
      </w:pPr>
      <w:rPr>
        <w:rFonts w:ascii="Symbol" w:hAnsi="Symbol" w:hint="default"/>
      </w:rPr>
    </w:lvl>
    <w:lvl w:ilvl="4" w:tplc="08090003" w:tentative="1">
      <w:start w:val="1"/>
      <w:numFmt w:val="bullet"/>
      <w:lvlText w:val="o"/>
      <w:lvlJc w:val="left"/>
      <w:pPr>
        <w:ind w:left="3898" w:hanging="360"/>
      </w:pPr>
      <w:rPr>
        <w:rFonts w:ascii="Courier New" w:hAnsi="Courier New" w:cs="Courier New" w:hint="default"/>
      </w:rPr>
    </w:lvl>
    <w:lvl w:ilvl="5" w:tplc="08090005" w:tentative="1">
      <w:start w:val="1"/>
      <w:numFmt w:val="bullet"/>
      <w:lvlText w:val=""/>
      <w:lvlJc w:val="left"/>
      <w:pPr>
        <w:ind w:left="4618" w:hanging="360"/>
      </w:pPr>
      <w:rPr>
        <w:rFonts w:ascii="Wingdings" w:hAnsi="Wingdings" w:hint="default"/>
      </w:rPr>
    </w:lvl>
    <w:lvl w:ilvl="6" w:tplc="08090001" w:tentative="1">
      <w:start w:val="1"/>
      <w:numFmt w:val="bullet"/>
      <w:lvlText w:val=""/>
      <w:lvlJc w:val="left"/>
      <w:pPr>
        <w:ind w:left="5338" w:hanging="360"/>
      </w:pPr>
      <w:rPr>
        <w:rFonts w:ascii="Symbol" w:hAnsi="Symbol" w:hint="default"/>
      </w:rPr>
    </w:lvl>
    <w:lvl w:ilvl="7" w:tplc="08090003" w:tentative="1">
      <w:start w:val="1"/>
      <w:numFmt w:val="bullet"/>
      <w:lvlText w:val="o"/>
      <w:lvlJc w:val="left"/>
      <w:pPr>
        <w:ind w:left="6058" w:hanging="360"/>
      </w:pPr>
      <w:rPr>
        <w:rFonts w:ascii="Courier New" w:hAnsi="Courier New" w:cs="Courier New" w:hint="default"/>
      </w:rPr>
    </w:lvl>
    <w:lvl w:ilvl="8" w:tplc="08090005" w:tentative="1">
      <w:start w:val="1"/>
      <w:numFmt w:val="bullet"/>
      <w:lvlText w:val=""/>
      <w:lvlJc w:val="left"/>
      <w:pPr>
        <w:ind w:left="6778" w:hanging="360"/>
      </w:pPr>
      <w:rPr>
        <w:rFonts w:ascii="Wingdings" w:hAnsi="Wingdings" w:hint="default"/>
      </w:rPr>
    </w:lvl>
  </w:abstractNum>
  <w:abstractNum w:abstractNumId="28" w15:restartNumberingAfterBreak="0">
    <w:nsid w:val="68572AB0"/>
    <w:multiLevelType w:val="hybridMultilevel"/>
    <w:tmpl w:val="A77E0E10"/>
    <w:lvl w:ilvl="0" w:tplc="B71884B0">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4D6F9E"/>
    <w:multiLevelType w:val="hybridMultilevel"/>
    <w:tmpl w:val="C736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30AF6"/>
    <w:multiLevelType w:val="hybridMultilevel"/>
    <w:tmpl w:val="5ED4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35531"/>
    <w:multiLevelType w:val="hybridMultilevel"/>
    <w:tmpl w:val="E2B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9C6CFA"/>
    <w:multiLevelType w:val="hybridMultilevel"/>
    <w:tmpl w:val="0B4E275C"/>
    <w:lvl w:ilvl="0" w:tplc="08090003">
      <w:start w:val="1"/>
      <w:numFmt w:val="bullet"/>
      <w:lvlText w:val="o"/>
      <w:lvlJc w:val="left"/>
      <w:pPr>
        <w:ind w:left="1114" w:hanging="360"/>
      </w:pPr>
      <w:rPr>
        <w:rFonts w:ascii="Courier New" w:hAnsi="Courier New" w:cs="Courier New" w:hint="default"/>
      </w:rPr>
    </w:lvl>
    <w:lvl w:ilvl="1" w:tplc="08090003" w:tentative="1">
      <w:start w:val="1"/>
      <w:numFmt w:val="bullet"/>
      <w:lvlText w:val="o"/>
      <w:lvlJc w:val="left"/>
      <w:pPr>
        <w:ind w:left="1834" w:hanging="360"/>
      </w:pPr>
      <w:rPr>
        <w:rFonts w:ascii="Courier New" w:hAnsi="Courier New" w:cs="Courier New" w:hint="default"/>
      </w:rPr>
    </w:lvl>
    <w:lvl w:ilvl="2" w:tplc="08090005" w:tentative="1">
      <w:start w:val="1"/>
      <w:numFmt w:val="bullet"/>
      <w:lvlText w:val=""/>
      <w:lvlJc w:val="left"/>
      <w:pPr>
        <w:ind w:left="2554" w:hanging="360"/>
      </w:pPr>
      <w:rPr>
        <w:rFonts w:ascii="Wingdings" w:hAnsi="Wingdings" w:hint="default"/>
      </w:rPr>
    </w:lvl>
    <w:lvl w:ilvl="3" w:tplc="08090001" w:tentative="1">
      <w:start w:val="1"/>
      <w:numFmt w:val="bullet"/>
      <w:lvlText w:val=""/>
      <w:lvlJc w:val="left"/>
      <w:pPr>
        <w:ind w:left="3274" w:hanging="360"/>
      </w:pPr>
      <w:rPr>
        <w:rFonts w:ascii="Symbol" w:hAnsi="Symbol" w:hint="default"/>
      </w:rPr>
    </w:lvl>
    <w:lvl w:ilvl="4" w:tplc="08090003" w:tentative="1">
      <w:start w:val="1"/>
      <w:numFmt w:val="bullet"/>
      <w:lvlText w:val="o"/>
      <w:lvlJc w:val="left"/>
      <w:pPr>
        <w:ind w:left="3994" w:hanging="360"/>
      </w:pPr>
      <w:rPr>
        <w:rFonts w:ascii="Courier New" w:hAnsi="Courier New" w:cs="Courier New" w:hint="default"/>
      </w:rPr>
    </w:lvl>
    <w:lvl w:ilvl="5" w:tplc="08090005" w:tentative="1">
      <w:start w:val="1"/>
      <w:numFmt w:val="bullet"/>
      <w:lvlText w:val=""/>
      <w:lvlJc w:val="left"/>
      <w:pPr>
        <w:ind w:left="4714" w:hanging="360"/>
      </w:pPr>
      <w:rPr>
        <w:rFonts w:ascii="Wingdings" w:hAnsi="Wingdings" w:hint="default"/>
      </w:rPr>
    </w:lvl>
    <w:lvl w:ilvl="6" w:tplc="08090001" w:tentative="1">
      <w:start w:val="1"/>
      <w:numFmt w:val="bullet"/>
      <w:lvlText w:val=""/>
      <w:lvlJc w:val="left"/>
      <w:pPr>
        <w:ind w:left="5434" w:hanging="360"/>
      </w:pPr>
      <w:rPr>
        <w:rFonts w:ascii="Symbol" w:hAnsi="Symbol" w:hint="default"/>
      </w:rPr>
    </w:lvl>
    <w:lvl w:ilvl="7" w:tplc="08090003" w:tentative="1">
      <w:start w:val="1"/>
      <w:numFmt w:val="bullet"/>
      <w:lvlText w:val="o"/>
      <w:lvlJc w:val="left"/>
      <w:pPr>
        <w:ind w:left="6154" w:hanging="360"/>
      </w:pPr>
      <w:rPr>
        <w:rFonts w:ascii="Courier New" w:hAnsi="Courier New" w:cs="Courier New" w:hint="default"/>
      </w:rPr>
    </w:lvl>
    <w:lvl w:ilvl="8" w:tplc="08090005" w:tentative="1">
      <w:start w:val="1"/>
      <w:numFmt w:val="bullet"/>
      <w:lvlText w:val=""/>
      <w:lvlJc w:val="left"/>
      <w:pPr>
        <w:ind w:left="6874" w:hanging="360"/>
      </w:pPr>
      <w:rPr>
        <w:rFonts w:ascii="Wingdings" w:hAnsi="Wingdings" w:hint="default"/>
      </w:rPr>
    </w:lvl>
  </w:abstractNum>
  <w:abstractNum w:abstractNumId="33" w15:restartNumberingAfterBreak="0">
    <w:nsid w:val="6CCD4A76"/>
    <w:multiLevelType w:val="hybridMultilevel"/>
    <w:tmpl w:val="8D3C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A4AF7"/>
    <w:multiLevelType w:val="hybridMultilevel"/>
    <w:tmpl w:val="6A48E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2BA2005"/>
    <w:multiLevelType w:val="hybridMultilevel"/>
    <w:tmpl w:val="4CB0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41C2C"/>
    <w:multiLevelType w:val="hybridMultilevel"/>
    <w:tmpl w:val="03B82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FE12BF"/>
    <w:multiLevelType w:val="hybridMultilevel"/>
    <w:tmpl w:val="17489A36"/>
    <w:lvl w:ilvl="0" w:tplc="524A609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E5D07D2"/>
    <w:multiLevelType w:val="hybridMultilevel"/>
    <w:tmpl w:val="48BC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29"/>
  </w:num>
  <w:num w:numId="4">
    <w:abstractNumId w:val="22"/>
  </w:num>
  <w:num w:numId="5">
    <w:abstractNumId w:val="21"/>
  </w:num>
  <w:num w:numId="6">
    <w:abstractNumId w:val="11"/>
  </w:num>
  <w:num w:numId="7">
    <w:abstractNumId w:val="31"/>
  </w:num>
  <w:num w:numId="8">
    <w:abstractNumId w:val="24"/>
  </w:num>
  <w:num w:numId="9">
    <w:abstractNumId w:val="35"/>
  </w:num>
  <w:num w:numId="10">
    <w:abstractNumId w:val="33"/>
  </w:num>
  <w:num w:numId="11">
    <w:abstractNumId w:val="17"/>
  </w:num>
  <w:num w:numId="12">
    <w:abstractNumId w:val="37"/>
  </w:num>
  <w:num w:numId="13">
    <w:abstractNumId w:val="6"/>
  </w:num>
  <w:num w:numId="14">
    <w:abstractNumId w:val="3"/>
  </w:num>
  <w:num w:numId="15">
    <w:abstractNumId w:val="8"/>
  </w:num>
  <w:num w:numId="16">
    <w:abstractNumId w:val="23"/>
  </w:num>
  <w:num w:numId="17">
    <w:abstractNumId w:val="38"/>
  </w:num>
  <w:num w:numId="18">
    <w:abstractNumId w:val="19"/>
  </w:num>
  <w:num w:numId="19">
    <w:abstractNumId w:val="18"/>
  </w:num>
  <w:num w:numId="20">
    <w:abstractNumId w:val="2"/>
  </w:num>
  <w:num w:numId="21">
    <w:abstractNumId w:val="20"/>
  </w:num>
  <w:num w:numId="22">
    <w:abstractNumId w:val="5"/>
  </w:num>
  <w:num w:numId="23">
    <w:abstractNumId w:val="15"/>
  </w:num>
  <w:num w:numId="24">
    <w:abstractNumId w:val="16"/>
  </w:num>
  <w:num w:numId="25">
    <w:abstractNumId w:val="0"/>
  </w:num>
  <w:num w:numId="26">
    <w:abstractNumId w:val="30"/>
  </w:num>
  <w:num w:numId="27">
    <w:abstractNumId w:val="10"/>
  </w:num>
  <w:num w:numId="28">
    <w:abstractNumId w:val="34"/>
  </w:num>
  <w:num w:numId="29">
    <w:abstractNumId w:val="25"/>
  </w:num>
  <w:num w:numId="30">
    <w:abstractNumId w:val="1"/>
  </w:num>
  <w:num w:numId="31">
    <w:abstractNumId w:val="9"/>
  </w:num>
  <w:num w:numId="32">
    <w:abstractNumId w:val="26"/>
  </w:num>
  <w:num w:numId="33">
    <w:abstractNumId w:val="4"/>
  </w:num>
  <w:num w:numId="34">
    <w:abstractNumId w:val="14"/>
  </w:num>
  <w:num w:numId="35">
    <w:abstractNumId w:val="27"/>
  </w:num>
  <w:num w:numId="36">
    <w:abstractNumId w:val="36"/>
  </w:num>
  <w:num w:numId="37">
    <w:abstractNumId w:val="12"/>
  </w:num>
  <w:num w:numId="38">
    <w:abstractNumId w:val="13"/>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C2E"/>
    <w:rsid w:val="00013691"/>
    <w:rsid w:val="00021483"/>
    <w:rsid w:val="00026C1F"/>
    <w:rsid w:val="00042734"/>
    <w:rsid w:val="0006095B"/>
    <w:rsid w:val="000651CF"/>
    <w:rsid w:val="00065CCD"/>
    <w:rsid w:val="00090DB4"/>
    <w:rsid w:val="000935F7"/>
    <w:rsid w:val="00110E4D"/>
    <w:rsid w:val="0012087D"/>
    <w:rsid w:val="001369FB"/>
    <w:rsid w:val="00141A4B"/>
    <w:rsid w:val="001902B8"/>
    <w:rsid w:val="0019325E"/>
    <w:rsid w:val="001D1B71"/>
    <w:rsid w:val="001D24BF"/>
    <w:rsid w:val="001D4269"/>
    <w:rsid w:val="001E6552"/>
    <w:rsid w:val="00202980"/>
    <w:rsid w:val="00212F5A"/>
    <w:rsid w:val="00216C87"/>
    <w:rsid w:val="00222D41"/>
    <w:rsid w:val="0025026C"/>
    <w:rsid w:val="0027447D"/>
    <w:rsid w:val="00294A51"/>
    <w:rsid w:val="002C63C9"/>
    <w:rsid w:val="002C7317"/>
    <w:rsid w:val="00310F2A"/>
    <w:rsid w:val="0032384F"/>
    <w:rsid w:val="00325C2E"/>
    <w:rsid w:val="00341DB7"/>
    <w:rsid w:val="00342BFE"/>
    <w:rsid w:val="003444F2"/>
    <w:rsid w:val="0035128D"/>
    <w:rsid w:val="00352C93"/>
    <w:rsid w:val="00356B48"/>
    <w:rsid w:val="003669AB"/>
    <w:rsid w:val="00372303"/>
    <w:rsid w:val="00384C7A"/>
    <w:rsid w:val="003A0FE5"/>
    <w:rsid w:val="003B33E7"/>
    <w:rsid w:val="003F4C17"/>
    <w:rsid w:val="00404606"/>
    <w:rsid w:val="0047107C"/>
    <w:rsid w:val="004E71BE"/>
    <w:rsid w:val="00504A19"/>
    <w:rsid w:val="0050757B"/>
    <w:rsid w:val="00510D6C"/>
    <w:rsid w:val="0051460A"/>
    <w:rsid w:val="00514613"/>
    <w:rsid w:val="005313B1"/>
    <w:rsid w:val="00536B92"/>
    <w:rsid w:val="00562244"/>
    <w:rsid w:val="00571AF0"/>
    <w:rsid w:val="005B50D1"/>
    <w:rsid w:val="005D3459"/>
    <w:rsid w:val="005E59BA"/>
    <w:rsid w:val="005E6348"/>
    <w:rsid w:val="00624BF4"/>
    <w:rsid w:val="00676CDC"/>
    <w:rsid w:val="006902A8"/>
    <w:rsid w:val="00693109"/>
    <w:rsid w:val="006A6CBA"/>
    <w:rsid w:val="006B512E"/>
    <w:rsid w:val="006D3F1D"/>
    <w:rsid w:val="006E5980"/>
    <w:rsid w:val="006F70AE"/>
    <w:rsid w:val="007077C8"/>
    <w:rsid w:val="00715C31"/>
    <w:rsid w:val="007465C3"/>
    <w:rsid w:val="00772805"/>
    <w:rsid w:val="007A67BC"/>
    <w:rsid w:val="007B14C5"/>
    <w:rsid w:val="007F33B6"/>
    <w:rsid w:val="007F7163"/>
    <w:rsid w:val="0085131C"/>
    <w:rsid w:val="00883C5F"/>
    <w:rsid w:val="008A1855"/>
    <w:rsid w:val="008A19A8"/>
    <w:rsid w:val="008A3A61"/>
    <w:rsid w:val="008B6281"/>
    <w:rsid w:val="008F1D4C"/>
    <w:rsid w:val="008F423F"/>
    <w:rsid w:val="00926858"/>
    <w:rsid w:val="0093766C"/>
    <w:rsid w:val="00937C44"/>
    <w:rsid w:val="00975BE9"/>
    <w:rsid w:val="009A7FF1"/>
    <w:rsid w:val="009C4B86"/>
    <w:rsid w:val="00A47DD2"/>
    <w:rsid w:val="00A641DA"/>
    <w:rsid w:val="00A925E9"/>
    <w:rsid w:val="00AA173E"/>
    <w:rsid w:val="00AB73A1"/>
    <w:rsid w:val="00AD0E10"/>
    <w:rsid w:val="00AD5A06"/>
    <w:rsid w:val="00AE123A"/>
    <w:rsid w:val="00AE62EC"/>
    <w:rsid w:val="00AF3A8A"/>
    <w:rsid w:val="00AF6AF6"/>
    <w:rsid w:val="00B018C4"/>
    <w:rsid w:val="00B470E9"/>
    <w:rsid w:val="00B5771B"/>
    <w:rsid w:val="00B72049"/>
    <w:rsid w:val="00BB5FB4"/>
    <w:rsid w:val="00BC23DA"/>
    <w:rsid w:val="00C03FA7"/>
    <w:rsid w:val="00C11244"/>
    <w:rsid w:val="00C20C28"/>
    <w:rsid w:val="00C45199"/>
    <w:rsid w:val="00C71165"/>
    <w:rsid w:val="00CE7138"/>
    <w:rsid w:val="00D04D49"/>
    <w:rsid w:val="00D14FBB"/>
    <w:rsid w:val="00D150D3"/>
    <w:rsid w:val="00D20AF1"/>
    <w:rsid w:val="00D62871"/>
    <w:rsid w:val="00D745F0"/>
    <w:rsid w:val="00D76BF7"/>
    <w:rsid w:val="00D80114"/>
    <w:rsid w:val="00D96D7C"/>
    <w:rsid w:val="00DA1E07"/>
    <w:rsid w:val="00DB1741"/>
    <w:rsid w:val="00DC1CC8"/>
    <w:rsid w:val="00DD01FD"/>
    <w:rsid w:val="00DD4083"/>
    <w:rsid w:val="00E25A2B"/>
    <w:rsid w:val="00E60997"/>
    <w:rsid w:val="00E759F6"/>
    <w:rsid w:val="00E8143C"/>
    <w:rsid w:val="00EA75D1"/>
    <w:rsid w:val="00ED1871"/>
    <w:rsid w:val="00ED62A3"/>
    <w:rsid w:val="00ED7F35"/>
    <w:rsid w:val="00EE2A40"/>
    <w:rsid w:val="00EF210F"/>
    <w:rsid w:val="00EF6E94"/>
    <w:rsid w:val="00F3633F"/>
    <w:rsid w:val="00F57ED3"/>
    <w:rsid w:val="00F756C9"/>
    <w:rsid w:val="00F951DF"/>
    <w:rsid w:val="00FA7E0F"/>
    <w:rsid w:val="00FC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38D9B"/>
  <w15:docId w15:val="{AF0FF90D-9C8A-41B9-B461-D6B3A46C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C2E"/>
    <w:rPr>
      <w:rFonts w:ascii="Calibri" w:eastAsia="Times New Roman" w:hAnsi="Calibri" w:cs="Times New Roman"/>
      <w:lang w:val="en-US"/>
    </w:rPr>
  </w:style>
  <w:style w:type="paragraph" w:styleId="Heading1">
    <w:name w:val="heading 1"/>
    <w:basedOn w:val="Normal"/>
    <w:next w:val="Normal"/>
    <w:link w:val="Heading1Char"/>
    <w:uiPriority w:val="9"/>
    <w:qFormat/>
    <w:rsid w:val="00325C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325C2E"/>
    <w:pPr>
      <w:keepNext/>
      <w:spacing w:after="0" w:line="240" w:lineRule="auto"/>
      <w:jc w:val="center"/>
      <w:outlineLvl w:val="4"/>
    </w:pPr>
    <w:rPr>
      <w:rFonts w:ascii="Arial" w:hAnsi="Arial" w:cs="Arial"/>
      <w:b/>
      <w:sz w:val="24"/>
      <w:szCs w:val="24"/>
      <w:lang w:val="en-GB"/>
    </w:rPr>
  </w:style>
  <w:style w:type="paragraph" w:styleId="Heading6">
    <w:name w:val="heading 6"/>
    <w:basedOn w:val="Normal"/>
    <w:next w:val="Normal"/>
    <w:link w:val="Heading6Char"/>
    <w:uiPriority w:val="9"/>
    <w:unhideWhenUsed/>
    <w:qFormat/>
    <w:rsid w:val="00325C2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25C2E"/>
    <w:rPr>
      <w:rFonts w:ascii="Arial" w:eastAsia="Times New Roman" w:hAnsi="Arial" w:cs="Arial"/>
      <w:b/>
      <w:sz w:val="24"/>
      <w:szCs w:val="24"/>
    </w:rPr>
  </w:style>
  <w:style w:type="paragraph" w:styleId="Header">
    <w:name w:val="header"/>
    <w:basedOn w:val="Normal"/>
    <w:link w:val="HeaderChar"/>
    <w:rsid w:val="00325C2E"/>
    <w:pPr>
      <w:tabs>
        <w:tab w:val="center" w:pos="4153"/>
        <w:tab w:val="right" w:pos="8306"/>
      </w:tabs>
      <w:spacing w:after="0" w:line="240" w:lineRule="auto"/>
    </w:pPr>
    <w:rPr>
      <w:rFonts w:ascii="Times New Roman" w:hAnsi="Times New Roman"/>
      <w:sz w:val="24"/>
      <w:szCs w:val="24"/>
      <w:lang w:val="en-GB"/>
    </w:rPr>
  </w:style>
  <w:style w:type="character" w:customStyle="1" w:styleId="HeaderChar">
    <w:name w:val="Header Char"/>
    <w:basedOn w:val="DefaultParagraphFont"/>
    <w:link w:val="Header"/>
    <w:rsid w:val="00325C2E"/>
    <w:rPr>
      <w:rFonts w:ascii="Times New Roman" w:eastAsia="Times New Roman" w:hAnsi="Times New Roman" w:cs="Times New Roman"/>
      <w:sz w:val="24"/>
      <w:szCs w:val="24"/>
    </w:rPr>
  </w:style>
  <w:style w:type="paragraph" w:styleId="Footer">
    <w:name w:val="footer"/>
    <w:basedOn w:val="Normal"/>
    <w:link w:val="FooterChar"/>
    <w:rsid w:val="00325C2E"/>
    <w:pPr>
      <w:tabs>
        <w:tab w:val="center" w:pos="4153"/>
        <w:tab w:val="right" w:pos="8306"/>
      </w:tabs>
      <w:spacing w:after="0" w:line="240" w:lineRule="auto"/>
    </w:pPr>
    <w:rPr>
      <w:rFonts w:ascii="Times New Roman" w:hAnsi="Times New Roman"/>
      <w:sz w:val="24"/>
      <w:szCs w:val="24"/>
      <w:lang w:val="en-GB"/>
    </w:rPr>
  </w:style>
  <w:style w:type="character" w:customStyle="1" w:styleId="FooterChar">
    <w:name w:val="Footer Char"/>
    <w:basedOn w:val="DefaultParagraphFont"/>
    <w:link w:val="Footer"/>
    <w:uiPriority w:val="99"/>
    <w:rsid w:val="00325C2E"/>
    <w:rPr>
      <w:rFonts w:ascii="Times New Roman" w:eastAsia="Times New Roman" w:hAnsi="Times New Roman" w:cs="Times New Roman"/>
      <w:sz w:val="24"/>
      <w:szCs w:val="24"/>
    </w:rPr>
  </w:style>
  <w:style w:type="paragraph" w:styleId="NoSpacing">
    <w:name w:val="No Spacing"/>
    <w:uiPriority w:val="1"/>
    <w:qFormat/>
    <w:rsid w:val="00325C2E"/>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325C2E"/>
    <w:pPr>
      <w:ind w:left="720"/>
      <w:contextualSpacing/>
    </w:pPr>
  </w:style>
  <w:style w:type="paragraph" w:styleId="BalloonText">
    <w:name w:val="Balloon Text"/>
    <w:basedOn w:val="Normal"/>
    <w:link w:val="BalloonTextChar"/>
    <w:unhideWhenUsed/>
    <w:rsid w:val="00325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5C2E"/>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325C2E"/>
    <w:rPr>
      <w:rFonts w:asciiTheme="majorHAnsi" w:eastAsiaTheme="majorEastAsia" w:hAnsiTheme="majorHAnsi" w:cstheme="majorBidi"/>
      <w:b/>
      <w:bCs/>
      <w:color w:val="365F91" w:themeColor="accent1" w:themeShade="BF"/>
      <w:sz w:val="28"/>
      <w:szCs w:val="28"/>
      <w:lang w:val="en-US"/>
    </w:rPr>
  </w:style>
  <w:style w:type="character" w:customStyle="1" w:styleId="Heading6Char">
    <w:name w:val="Heading 6 Char"/>
    <w:basedOn w:val="DefaultParagraphFont"/>
    <w:link w:val="Heading6"/>
    <w:uiPriority w:val="9"/>
    <w:rsid w:val="00325C2E"/>
    <w:rPr>
      <w:rFonts w:asciiTheme="majorHAnsi" w:eastAsiaTheme="majorEastAsia" w:hAnsiTheme="majorHAnsi" w:cstheme="majorBidi"/>
      <w:i/>
      <w:iCs/>
      <w:color w:val="243F60" w:themeColor="accent1" w:themeShade="7F"/>
      <w:lang w:val="en-US"/>
    </w:rPr>
  </w:style>
  <w:style w:type="table" w:styleId="TableGrid">
    <w:name w:val="Table Grid"/>
    <w:basedOn w:val="TableNormal"/>
    <w:rsid w:val="00325C2E"/>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14FBB"/>
    <w:rPr>
      <w:color w:val="0000FF" w:themeColor="hyperlink"/>
      <w:u w:val="single"/>
    </w:rPr>
  </w:style>
  <w:style w:type="character" w:styleId="Mention">
    <w:name w:val="Mention"/>
    <w:basedOn w:val="DefaultParagraphFont"/>
    <w:uiPriority w:val="99"/>
    <w:semiHidden/>
    <w:unhideWhenUsed/>
    <w:rsid w:val="00C451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Martin</dc:creator>
  <cp:lastModifiedBy>Samantha Martin</cp:lastModifiedBy>
  <cp:revision>4</cp:revision>
  <cp:lastPrinted>2017-04-16T16:28:00Z</cp:lastPrinted>
  <dcterms:created xsi:type="dcterms:W3CDTF">2018-11-12T12:30:00Z</dcterms:created>
  <dcterms:modified xsi:type="dcterms:W3CDTF">2018-11-12T12:34:00Z</dcterms:modified>
</cp:coreProperties>
</file>